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0C9F" w:rsidRDefault="00C10C9F" w:rsidP="00704C5F">
      <w:pPr>
        <w:jc w:val="center"/>
        <w:rPr>
          <w:b/>
          <w:spacing w:val="40"/>
        </w:rPr>
      </w:pPr>
    </w:p>
    <w:p w:rsidR="00C10C9F" w:rsidRDefault="00C10C9F" w:rsidP="00704C5F">
      <w:pPr>
        <w:jc w:val="center"/>
        <w:rPr>
          <w:b/>
          <w:spacing w:val="40"/>
        </w:rPr>
      </w:pPr>
    </w:p>
    <w:p w:rsidR="00C10C9F" w:rsidRDefault="00C10C9F" w:rsidP="00704C5F">
      <w:pPr>
        <w:jc w:val="center"/>
        <w:rPr>
          <w:b/>
          <w:spacing w:val="40"/>
        </w:rPr>
      </w:pPr>
    </w:p>
    <w:p w:rsidR="00C10C9F" w:rsidRDefault="00C10C9F" w:rsidP="00704C5F">
      <w:pPr>
        <w:jc w:val="center"/>
        <w:rPr>
          <w:b/>
          <w:spacing w:val="40"/>
        </w:rPr>
      </w:pPr>
    </w:p>
    <w:p w:rsidR="00C10C9F" w:rsidRDefault="00C10C9F" w:rsidP="00704C5F">
      <w:pPr>
        <w:jc w:val="center"/>
        <w:rPr>
          <w:b/>
          <w:spacing w:val="40"/>
        </w:rPr>
      </w:pPr>
    </w:p>
    <w:p w:rsidR="00C10C9F" w:rsidRDefault="00C10C9F" w:rsidP="00704C5F">
      <w:pPr>
        <w:jc w:val="center"/>
        <w:rPr>
          <w:b/>
          <w:spacing w:val="40"/>
        </w:rPr>
      </w:pPr>
    </w:p>
    <w:p w:rsidR="00C10C9F" w:rsidRDefault="00C10C9F" w:rsidP="00704C5F">
      <w:pPr>
        <w:jc w:val="center"/>
        <w:rPr>
          <w:b/>
          <w:spacing w:val="40"/>
        </w:rPr>
      </w:pPr>
    </w:p>
    <w:p w:rsidR="00C10C9F" w:rsidRDefault="00C10C9F" w:rsidP="00704C5F">
      <w:pPr>
        <w:jc w:val="center"/>
        <w:rPr>
          <w:b/>
          <w:spacing w:val="40"/>
        </w:rPr>
      </w:pPr>
    </w:p>
    <w:p w:rsidR="00C10C9F" w:rsidRDefault="00C10C9F" w:rsidP="00704C5F">
      <w:pPr>
        <w:jc w:val="center"/>
        <w:rPr>
          <w:b/>
          <w:spacing w:val="40"/>
        </w:rPr>
      </w:pPr>
    </w:p>
    <w:p w:rsidR="00C10C9F" w:rsidRDefault="00C10C9F" w:rsidP="00704C5F">
      <w:pPr>
        <w:jc w:val="center"/>
        <w:rPr>
          <w:b/>
          <w:spacing w:val="40"/>
        </w:rPr>
      </w:pPr>
    </w:p>
    <w:p w:rsidR="00C10C9F" w:rsidRDefault="00C10C9F" w:rsidP="00704C5F">
      <w:pPr>
        <w:jc w:val="center"/>
        <w:rPr>
          <w:b/>
          <w:spacing w:val="40"/>
        </w:rPr>
      </w:pPr>
    </w:p>
    <w:p w:rsidR="00C10C9F" w:rsidRDefault="00C10C9F" w:rsidP="00704C5F">
      <w:pPr>
        <w:jc w:val="center"/>
        <w:rPr>
          <w:b/>
          <w:spacing w:val="40"/>
        </w:rPr>
      </w:pPr>
    </w:p>
    <w:p w:rsidR="00C10C9F" w:rsidRDefault="00C10C9F" w:rsidP="00704C5F">
      <w:pPr>
        <w:jc w:val="center"/>
        <w:rPr>
          <w:b/>
          <w:spacing w:val="40"/>
        </w:rPr>
      </w:pPr>
    </w:p>
    <w:p w:rsidR="00C10C9F" w:rsidRDefault="00C10C9F" w:rsidP="00704C5F">
      <w:pPr>
        <w:jc w:val="center"/>
        <w:rPr>
          <w:b/>
          <w:spacing w:val="40"/>
        </w:rPr>
      </w:pPr>
    </w:p>
    <w:p w:rsidR="00C10C9F" w:rsidRDefault="00C10C9F" w:rsidP="00704C5F">
      <w:pPr>
        <w:jc w:val="center"/>
        <w:rPr>
          <w:b/>
          <w:spacing w:val="40"/>
        </w:rPr>
      </w:pPr>
    </w:p>
    <w:p w:rsidR="00C10C9F" w:rsidRDefault="00C10C9F" w:rsidP="00704C5F">
      <w:pPr>
        <w:jc w:val="center"/>
        <w:rPr>
          <w:b/>
          <w:spacing w:val="40"/>
        </w:rPr>
      </w:pPr>
    </w:p>
    <w:p w:rsidR="00C10C9F" w:rsidRDefault="00C10C9F" w:rsidP="00704C5F">
      <w:pPr>
        <w:jc w:val="center"/>
        <w:rPr>
          <w:b/>
          <w:spacing w:val="40"/>
        </w:rPr>
      </w:pPr>
    </w:p>
    <w:p w:rsidR="00C10C9F" w:rsidRDefault="00C10C9F" w:rsidP="00704C5F">
      <w:pPr>
        <w:jc w:val="center"/>
        <w:rPr>
          <w:b/>
          <w:spacing w:val="40"/>
        </w:rPr>
      </w:pPr>
    </w:p>
    <w:p w:rsidR="00C10C9F" w:rsidRDefault="00C10C9F" w:rsidP="00704C5F">
      <w:pPr>
        <w:jc w:val="center"/>
        <w:rPr>
          <w:b/>
          <w:spacing w:val="40"/>
        </w:rPr>
      </w:pPr>
    </w:p>
    <w:p w:rsidR="00B17101" w:rsidRDefault="00B17101" w:rsidP="00704C5F">
      <w:pPr>
        <w:jc w:val="center"/>
        <w:rPr>
          <w:b/>
          <w:spacing w:val="40"/>
          <w:sz w:val="40"/>
          <w:szCs w:val="40"/>
        </w:rPr>
      </w:pPr>
      <w:r>
        <w:rPr>
          <w:b/>
          <w:spacing w:val="40"/>
          <w:sz w:val="40"/>
          <w:szCs w:val="40"/>
        </w:rPr>
        <w:t>РАБОЧАЯ ПРОГРАММА</w:t>
      </w:r>
    </w:p>
    <w:p w:rsidR="00B17101" w:rsidRDefault="00B17101" w:rsidP="00704C5F">
      <w:pPr>
        <w:jc w:val="center"/>
        <w:rPr>
          <w:b/>
          <w:spacing w:val="40"/>
          <w:sz w:val="40"/>
          <w:szCs w:val="40"/>
        </w:rPr>
      </w:pPr>
      <w:r>
        <w:rPr>
          <w:b/>
          <w:spacing w:val="40"/>
          <w:sz w:val="40"/>
          <w:szCs w:val="40"/>
        </w:rPr>
        <w:t xml:space="preserve"> УЧЕБНОЙ ДИСЦИПЛИНЫ</w:t>
      </w:r>
      <w:r w:rsidR="00C10C9F">
        <w:rPr>
          <w:b/>
          <w:spacing w:val="40"/>
          <w:sz w:val="40"/>
          <w:szCs w:val="40"/>
        </w:rPr>
        <w:t xml:space="preserve"> </w:t>
      </w:r>
    </w:p>
    <w:p w:rsidR="00B17101" w:rsidRDefault="00B17101" w:rsidP="00704C5F">
      <w:pPr>
        <w:jc w:val="center"/>
        <w:rPr>
          <w:b/>
          <w:spacing w:val="40"/>
          <w:sz w:val="40"/>
          <w:szCs w:val="40"/>
        </w:rPr>
      </w:pPr>
    </w:p>
    <w:p w:rsidR="00C10C9F" w:rsidRPr="00B17101" w:rsidRDefault="00B17101" w:rsidP="00704C5F">
      <w:pPr>
        <w:jc w:val="center"/>
        <w:rPr>
          <w:b/>
          <w:color w:val="5F497A"/>
          <w:spacing w:val="40"/>
          <w:sz w:val="48"/>
          <w:szCs w:val="48"/>
        </w:rPr>
      </w:pPr>
      <w:r w:rsidRPr="00B17101">
        <w:rPr>
          <w:b/>
          <w:color w:val="5F497A"/>
          <w:spacing w:val="40"/>
          <w:sz w:val="48"/>
          <w:szCs w:val="48"/>
        </w:rPr>
        <w:t>ОБЩЕСТВОЗНАНИЕ</w:t>
      </w:r>
    </w:p>
    <w:p w:rsidR="00C10C9F" w:rsidRDefault="00C10C9F" w:rsidP="00704C5F">
      <w:pPr>
        <w:jc w:val="center"/>
        <w:rPr>
          <w:b/>
          <w:spacing w:val="40"/>
        </w:rPr>
      </w:pPr>
    </w:p>
    <w:p w:rsidR="00C10C9F" w:rsidRDefault="00C10C9F" w:rsidP="00704C5F">
      <w:pPr>
        <w:jc w:val="center"/>
        <w:rPr>
          <w:b/>
          <w:spacing w:val="40"/>
        </w:rPr>
      </w:pPr>
    </w:p>
    <w:p w:rsidR="00C10C9F" w:rsidRDefault="00C10C9F" w:rsidP="00704C5F">
      <w:pPr>
        <w:jc w:val="center"/>
        <w:rPr>
          <w:b/>
          <w:spacing w:val="40"/>
        </w:rPr>
      </w:pPr>
    </w:p>
    <w:p w:rsidR="00C10C9F" w:rsidRDefault="00C10C9F" w:rsidP="00704C5F">
      <w:pPr>
        <w:jc w:val="center"/>
        <w:rPr>
          <w:b/>
          <w:spacing w:val="40"/>
        </w:rPr>
      </w:pPr>
    </w:p>
    <w:p w:rsidR="00C10C9F" w:rsidRDefault="00C10C9F" w:rsidP="00704C5F">
      <w:pPr>
        <w:jc w:val="center"/>
        <w:rPr>
          <w:b/>
          <w:spacing w:val="40"/>
        </w:rPr>
      </w:pPr>
    </w:p>
    <w:p w:rsidR="00C10C9F" w:rsidRDefault="00C10C9F" w:rsidP="00704C5F">
      <w:pPr>
        <w:jc w:val="center"/>
        <w:rPr>
          <w:b/>
          <w:spacing w:val="40"/>
        </w:rPr>
      </w:pPr>
    </w:p>
    <w:p w:rsidR="00C10C9F" w:rsidRDefault="00C10C9F" w:rsidP="00704C5F">
      <w:pPr>
        <w:jc w:val="center"/>
        <w:rPr>
          <w:b/>
          <w:spacing w:val="40"/>
        </w:rPr>
      </w:pPr>
    </w:p>
    <w:p w:rsidR="00C10C9F" w:rsidRDefault="00C10C9F" w:rsidP="00704C5F">
      <w:pPr>
        <w:jc w:val="center"/>
        <w:rPr>
          <w:b/>
          <w:spacing w:val="40"/>
        </w:rPr>
      </w:pPr>
    </w:p>
    <w:p w:rsidR="00C10C9F" w:rsidRDefault="00C10C9F" w:rsidP="00704C5F">
      <w:pPr>
        <w:jc w:val="center"/>
        <w:rPr>
          <w:b/>
          <w:spacing w:val="40"/>
        </w:rPr>
      </w:pPr>
    </w:p>
    <w:p w:rsidR="00C10C9F" w:rsidRDefault="00C10C9F" w:rsidP="00704C5F">
      <w:pPr>
        <w:jc w:val="center"/>
        <w:rPr>
          <w:b/>
          <w:spacing w:val="40"/>
        </w:rPr>
      </w:pPr>
    </w:p>
    <w:p w:rsidR="00C10C9F" w:rsidRDefault="00C10C9F" w:rsidP="00704C5F">
      <w:pPr>
        <w:jc w:val="center"/>
        <w:rPr>
          <w:b/>
          <w:spacing w:val="40"/>
        </w:rPr>
      </w:pPr>
    </w:p>
    <w:p w:rsidR="00C10C9F" w:rsidRDefault="00C10C9F" w:rsidP="00704C5F">
      <w:pPr>
        <w:jc w:val="center"/>
        <w:rPr>
          <w:b/>
          <w:spacing w:val="40"/>
        </w:rPr>
      </w:pPr>
    </w:p>
    <w:p w:rsidR="00C10C9F" w:rsidRDefault="00C10C9F" w:rsidP="00704C5F">
      <w:pPr>
        <w:jc w:val="center"/>
        <w:rPr>
          <w:b/>
          <w:spacing w:val="40"/>
        </w:rPr>
      </w:pPr>
    </w:p>
    <w:p w:rsidR="00C10C9F" w:rsidRDefault="00C10C9F" w:rsidP="00704C5F">
      <w:pPr>
        <w:jc w:val="center"/>
        <w:rPr>
          <w:b/>
          <w:spacing w:val="40"/>
        </w:rPr>
      </w:pPr>
    </w:p>
    <w:p w:rsidR="00C10C9F" w:rsidRDefault="00C10C9F" w:rsidP="00704C5F">
      <w:pPr>
        <w:jc w:val="center"/>
        <w:rPr>
          <w:b/>
          <w:spacing w:val="40"/>
        </w:rPr>
      </w:pPr>
    </w:p>
    <w:p w:rsidR="00C10C9F" w:rsidRDefault="00C10C9F" w:rsidP="00704C5F">
      <w:pPr>
        <w:jc w:val="center"/>
        <w:rPr>
          <w:b/>
          <w:spacing w:val="40"/>
        </w:rPr>
      </w:pPr>
    </w:p>
    <w:p w:rsidR="00C10C9F" w:rsidRDefault="00C10C9F" w:rsidP="00704C5F">
      <w:pPr>
        <w:jc w:val="center"/>
        <w:rPr>
          <w:b/>
          <w:spacing w:val="40"/>
        </w:rPr>
      </w:pPr>
    </w:p>
    <w:p w:rsidR="00C10C9F" w:rsidRDefault="00C10C9F" w:rsidP="00704C5F">
      <w:pPr>
        <w:jc w:val="center"/>
        <w:rPr>
          <w:b/>
          <w:spacing w:val="40"/>
        </w:rPr>
      </w:pPr>
    </w:p>
    <w:p w:rsidR="00C10C9F" w:rsidRDefault="00C10C9F" w:rsidP="00704C5F">
      <w:pPr>
        <w:jc w:val="center"/>
        <w:rPr>
          <w:b/>
          <w:spacing w:val="40"/>
        </w:rPr>
      </w:pPr>
    </w:p>
    <w:p w:rsidR="00C10C9F" w:rsidRDefault="00C10C9F" w:rsidP="00704C5F">
      <w:pPr>
        <w:jc w:val="center"/>
        <w:rPr>
          <w:b/>
          <w:spacing w:val="40"/>
        </w:rPr>
      </w:pPr>
    </w:p>
    <w:p w:rsidR="00C10C9F" w:rsidRDefault="00C10C9F" w:rsidP="00704C5F">
      <w:pPr>
        <w:jc w:val="center"/>
        <w:rPr>
          <w:b/>
          <w:spacing w:val="40"/>
        </w:rPr>
      </w:pPr>
    </w:p>
    <w:p w:rsidR="00C10C9F" w:rsidRDefault="00C10C9F" w:rsidP="00704C5F">
      <w:pPr>
        <w:jc w:val="center"/>
        <w:rPr>
          <w:b/>
          <w:spacing w:val="40"/>
        </w:rPr>
      </w:pPr>
    </w:p>
    <w:p w:rsidR="00C10C9F" w:rsidRDefault="00C10C9F" w:rsidP="00704C5F">
      <w:pPr>
        <w:jc w:val="center"/>
        <w:rPr>
          <w:b/>
          <w:spacing w:val="40"/>
        </w:rPr>
      </w:pPr>
    </w:p>
    <w:p w:rsidR="00C10C9F" w:rsidRDefault="00C10C9F" w:rsidP="00704C5F">
      <w:pPr>
        <w:jc w:val="center"/>
        <w:rPr>
          <w:b/>
          <w:spacing w:val="40"/>
        </w:rPr>
      </w:pPr>
    </w:p>
    <w:p w:rsidR="00C10C9F" w:rsidRDefault="00C10C9F" w:rsidP="00704C5F">
      <w:pPr>
        <w:jc w:val="center"/>
        <w:rPr>
          <w:b/>
          <w:spacing w:val="40"/>
        </w:rPr>
      </w:pPr>
    </w:p>
    <w:p w:rsidR="00C10C9F" w:rsidRDefault="00C10C9F" w:rsidP="00704C5F">
      <w:pPr>
        <w:jc w:val="center"/>
        <w:rPr>
          <w:b/>
          <w:spacing w:val="40"/>
        </w:rPr>
      </w:pPr>
    </w:p>
    <w:p w:rsidR="00C10C9F" w:rsidRPr="00B17101" w:rsidRDefault="00C10C9F" w:rsidP="00704C5F">
      <w:pPr>
        <w:jc w:val="center"/>
        <w:rPr>
          <w:b/>
          <w:spacing w:val="40"/>
          <w:sz w:val="32"/>
          <w:szCs w:val="32"/>
        </w:rPr>
      </w:pPr>
      <w:r w:rsidRPr="00B17101">
        <w:rPr>
          <w:b/>
          <w:spacing w:val="40"/>
          <w:sz w:val="32"/>
          <w:szCs w:val="32"/>
        </w:rPr>
        <w:t>2013</w:t>
      </w:r>
      <w:r w:rsidR="00B17101" w:rsidRPr="00B17101">
        <w:rPr>
          <w:b/>
          <w:spacing w:val="40"/>
          <w:sz w:val="32"/>
          <w:szCs w:val="32"/>
        </w:rPr>
        <w:t xml:space="preserve"> год</w:t>
      </w:r>
    </w:p>
    <w:p w:rsidR="00C10C9F" w:rsidRDefault="00C10C9F" w:rsidP="00704C5F">
      <w:pPr>
        <w:jc w:val="center"/>
        <w:rPr>
          <w:b/>
          <w:spacing w:val="40"/>
        </w:rPr>
      </w:pPr>
    </w:p>
    <w:p w:rsidR="000D3991" w:rsidRDefault="000D3991" w:rsidP="000D3991">
      <w:pPr>
        <w:jc w:val="both"/>
      </w:pPr>
      <w:proofErr w:type="gramStart"/>
      <w:r>
        <w:rPr>
          <w:b/>
        </w:rPr>
        <w:lastRenderedPageBreak/>
        <w:t>Рабочая программа</w:t>
      </w:r>
      <w:r>
        <w:t xml:space="preserve">  разработана в соответствии с «Рекомендациями по реализации образовательной программы среднего (полного) общего образования в образовательных учреждениях начального профессионального и среднего профессионального образования в соответствии с федеральным базисным учебным планом и примерными учебными планами для образовательных учреждений Российской Федерации, реализующих программы общего образования» (письмо Департамента государственной политики и нормативно-правового регулирования в сфере образования </w:t>
      </w:r>
      <w:proofErr w:type="spellStart"/>
      <w:r>
        <w:t>Минобрнауки</w:t>
      </w:r>
      <w:proofErr w:type="spellEnd"/>
      <w:r>
        <w:t xml:space="preserve"> России от 29.05.2007 № 03-1180), а</w:t>
      </w:r>
      <w:proofErr w:type="gramEnd"/>
      <w:r>
        <w:t xml:space="preserve"> </w:t>
      </w:r>
      <w:proofErr w:type="gramStart"/>
      <w:r>
        <w:t xml:space="preserve">также примерной программы учебной дисциплины «Обществознание», предназначенной для изучения истории в учреждениях начального и среднего профессионального образования, реализующих образовательную программу среднего (полного) общего образования при подготовке квалифицированных рабочих и специалистов среднего звена,  одобренной ФГУ «Федеральный институт развития образования» 10.04.2008 год и утвержденной Департаментом государственной политики и нормативно-правового регулирования в сфере образования </w:t>
      </w:r>
      <w:proofErr w:type="spellStart"/>
      <w:r>
        <w:t>Минобрнауки</w:t>
      </w:r>
      <w:proofErr w:type="spellEnd"/>
      <w:r>
        <w:t xml:space="preserve">  России 16.04.2008 год.</w:t>
      </w:r>
      <w:proofErr w:type="gramEnd"/>
    </w:p>
    <w:p w:rsidR="000D3991" w:rsidRDefault="000D3991" w:rsidP="000D3991"/>
    <w:p w:rsidR="000D3991" w:rsidRDefault="000D3991" w:rsidP="000D3991"/>
    <w:p w:rsidR="000D3991" w:rsidRDefault="000D3991" w:rsidP="000D3991">
      <w:r>
        <w:t>Организация – разработчик:</w:t>
      </w:r>
    </w:p>
    <w:p w:rsidR="000D3991" w:rsidRDefault="000D3991" w:rsidP="000D3991">
      <w:r>
        <w:t>ГБОУ СПО "</w:t>
      </w:r>
      <w:r w:rsidR="008B1352">
        <w:t>ПЛК</w:t>
      </w:r>
      <w:r>
        <w:t xml:space="preserve">" </w:t>
      </w:r>
    </w:p>
    <w:p w:rsidR="000D3991" w:rsidRDefault="000D3991" w:rsidP="000D3991"/>
    <w:p w:rsidR="000D3991" w:rsidRDefault="000D3991" w:rsidP="000D3991">
      <w:r>
        <w:t>Разработчик</w:t>
      </w:r>
    </w:p>
    <w:p w:rsidR="000D3991" w:rsidRDefault="000D3991" w:rsidP="000D3991"/>
    <w:p w:rsidR="000D3991" w:rsidRDefault="000D3991" w:rsidP="000D3991">
      <w:r>
        <w:t>Елисеева М.В., преподаватель ПЛК</w:t>
      </w:r>
    </w:p>
    <w:p w:rsidR="000D3991" w:rsidRDefault="000D3991" w:rsidP="000D3991"/>
    <w:p w:rsidR="00B17101" w:rsidRDefault="00B17101" w:rsidP="000D3991"/>
    <w:p w:rsidR="00B17101" w:rsidRDefault="00B17101" w:rsidP="000D3991"/>
    <w:p w:rsidR="000D3991" w:rsidRDefault="000D3991" w:rsidP="000D3991"/>
    <w:p w:rsidR="00B17101" w:rsidRDefault="00B17101" w:rsidP="000D3991">
      <w:pPr>
        <w:sectPr w:rsidR="00B17101" w:rsidSect="00B17101">
          <w:footerReference w:type="even" r:id="rId9"/>
          <w:footerReference w:type="default" r:id="rId10"/>
          <w:pgSz w:w="11906" w:h="16838"/>
          <w:pgMar w:top="1134" w:right="567" w:bottom="567" w:left="1418" w:header="709" w:footer="709" w:gutter="0"/>
          <w:cols w:space="708"/>
          <w:titlePg/>
          <w:docGrid w:linePitch="360"/>
        </w:sectPr>
      </w:pPr>
    </w:p>
    <w:p w:rsidR="000D3991" w:rsidRDefault="00B17101" w:rsidP="000D3991">
      <w:r>
        <w:lastRenderedPageBreak/>
        <w:t>УТВЕРЖДЕНО</w:t>
      </w:r>
    </w:p>
    <w:p w:rsidR="00B17101" w:rsidRDefault="008B1352" w:rsidP="000D3991">
      <w:r>
        <w:t>З</w:t>
      </w:r>
      <w:r w:rsidR="00B17101">
        <w:t>ам.</w:t>
      </w:r>
      <w:r>
        <w:t xml:space="preserve"> </w:t>
      </w:r>
      <w:r w:rsidR="00B17101">
        <w:t>директора по УВР</w:t>
      </w:r>
    </w:p>
    <w:p w:rsidR="00B17101" w:rsidRDefault="00B17101" w:rsidP="000D3991">
      <w:r>
        <w:t>ГБОУ СПО ПО « ПЛК»</w:t>
      </w:r>
    </w:p>
    <w:p w:rsidR="00B17101" w:rsidRDefault="00B17101" w:rsidP="000D3991">
      <w:r>
        <w:t>Марчук Н.П.</w:t>
      </w:r>
    </w:p>
    <w:p w:rsidR="00B17101" w:rsidRDefault="00B17101" w:rsidP="000D3991">
      <w:r>
        <w:t>«05» сентября 2013 г.</w:t>
      </w:r>
    </w:p>
    <w:p w:rsidR="00B17101" w:rsidRDefault="00B17101" w:rsidP="000D3991"/>
    <w:p w:rsidR="00B17101" w:rsidRDefault="00B17101" w:rsidP="000D3991"/>
    <w:p w:rsidR="00B17101" w:rsidRDefault="00B17101" w:rsidP="000D3991"/>
    <w:p w:rsidR="00B17101" w:rsidRDefault="00B17101" w:rsidP="000D3991"/>
    <w:p w:rsidR="00B17101" w:rsidRDefault="00B17101" w:rsidP="000D3991"/>
    <w:p w:rsidR="00B17101" w:rsidRDefault="00B17101" w:rsidP="000D3991"/>
    <w:p w:rsidR="00B17101" w:rsidRDefault="00B17101" w:rsidP="000D3991"/>
    <w:p w:rsidR="00B17101" w:rsidRDefault="00B17101" w:rsidP="000D3991"/>
    <w:p w:rsidR="00B17101" w:rsidRDefault="00B17101" w:rsidP="000D3991"/>
    <w:p w:rsidR="00B17101" w:rsidRDefault="00B17101" w:rsidP="000D3991"/>
    <w:p w:rsidR="00B17101" w:rsidRDefault="00B17101" w:rsidP="000D3991"/>
    <w:p w:rsidR="00B17101" w:rsidRDefault="00B17101" w:rsidP="000D3991"/>
    <w:p w:rsidR="00B17101" w:rsidRDefault="00B17101" w:rsidP="000D3991"/>
    <w:p w:rsidR="00B17101" w:rsidRDefault="00B17101" w:rsidP="000D3991"/>
    <w:p w:rsidR="00B17101" w:rsidRDefault="00B17101" w:rsidP="000D3991"/>
    <w:p w:rsidR="00B17101" w:rsidRDefault="00B17101" w:rsidP="000D3991"/>
    <w:p w:rsidR="00B17101" w:rsidRDefault="00B17101" w:rsidP="000D3991"/>
    <w:p w:rsidR="00B17101" w:rsidRDefault="00B17101" w:rsidP="000D3991"/>
    <w:p w:rsidR="00B17101" w:rsidRDefault="00B17101" w:rsidP="000D3991"/>
    <w:p w:rsidR="00B17101" w:rsidRDefault="00B17101" w:rsidP="000D3991"/>
    <w:p w:rsidR="00B17101" w:rsidRDefault="00B17101" w:rsidP="000D3991"/>
    <w:p w:rsidR="00B17101" w:rsidRDefault="00B17101" w:rsidP="000D3991"/>
    <w:p w:rsidR="000D3991" w:rsidRDefault="000D3991" w:rsidP="000D3991">
      <w:pPr>
        <w:rPr>
          <w:b/>
          <w:spacing w:val="20"/>
        </w:rPr>
      </w:pPr>
      <w:r>
        <w:rPr>
          <w:spacing w:val="20"/>
        </w:rPr>
        <w:lastRenderedPageBreak/>
        <w:t>Р</w:t>
      </w:r>
      <w:r w:rsidR="00550520">
        <w:rPr>
          <w:spacing w:val="20"/>
        </w:rPr>
        <w:t xml:space="preserve">ассмотрено </w:t>
      </w:r>
      <w:r>
        <w:rPr>
          <w:spacing w:val="20"/>
        </w:rPr>
        <w:t xml:space="preserve"> </w:t>
      </w:r>
      <w:r>
        <w:t xml:space="preserve"> цикловой комиссией</w:t>
      </w:r>
      <w:r>
        <w:rPr>
          <w:b/>
          <w:spacing w:val="20"/>
        </w:rPr>
        <w:t xml:space="preserve"> </w:t>
      </w:r>
      <w:r>
        <w:t>общеобразовательных дисциплин.</w:t>
      </w:r>
    </w:p>
    <w:p w:rsidR="000D3991" w:rsidRDefault="000D3991" w:rsidP="000D3991">
      <w:r>
        <w:t>Протокол №__</w:t>
      </w:r>
      <w:r>
        <w:rPr>
          <w:u w:val="single"/>
        </w:rPr>
        <w:t>1</w:t>
      </w:r>
      <w:r>
        <w:t>_____ от «</w:t>
      </w:r>
      <w:r w:rsidR="00550520">
        <w:t xml:space="preserve"> 03 </w:t>
      </w:r>
      <w:r>
        <w:t>»___</w:t>
      </w:r>
      <w:r>
        <w:rPr>
          <w:u w:val="single"/>
        </w:rPr>
        <w:t>сентября</w:t>
      </w:r>
      <w:r>
        <w:t>________2013г.</w:t>
      </w:r>
    </w:p>
    <w:p w:rsidR="00550520" w:rsidRDefault="00550520" w:rsidP="000D3991">
      <w:r>
        <w:t>Предсе</w:t>
      </w:r>
      <w:r w:rsidR="00B17101">
        <w:t>д</w:t>
      </w:r>
      <w:r>
        <w:t xml:space="preserve">атель цикловой комиссии: </w:t>
      </w:r>
      <w:proofErr w:type="spellStart"/>
      <w:r>
        <w:t>Нагорнова</w:t>
      </w:r>
      <w:proofErr w:type="spellEnd"/>
      <w:r>
        <w:t xml:space="preserve"> О.В.</w:t>
      </w:r>
    </w:p>
    <w:p w:rsidR="00B17101" w:rsidRDefault="00B17101" w:rsidP="000D3991">
      <w:pPr>
        <w:jc w:val="center"/>
        <w:rPr>
          <w:b/>
          <w:spacing w:val="40"/>
        </w:rPr>
        <w:sectPr w:rsidR="00B17101" w:rsidSect="00B17101">
          <w:type w:val="continuous"/>
          <w:pgSz w:w="11906" w:h="16838"/>
          <w:pgMar w:top="1134" w:right="567" w:bottom="567" w:left="1418" w:header="709" w:footer="709" w:gutter="0"/>
          <w:cols w:num="2" w:space="708"/>
          <w:titlePg/>
          <w:docGrid w:linePitch="360"/>
        </w:sectPr>
      </w:pPr>
    </w:p>
    <w:p w:rsidR="000D3991" w:rsidRDefault="000D3991" w:rsidP="000D3991">
      <w:pPr>
        <w:jc w:val="center"/>
        <w:rPr>
          <w:b/>
          <w:spacing w:val="40"/>
        </w:rPr>
      </w:pPr>
    </w:p>
    <w:p w:rsidR="000D3991" w:rsidRDefault="000D3991" w:rsidP="00704C5F">
      <w:pPr>
        <w:jc w:val="center"/>
        <w:rPr>
          <w:b/>
          <w:spacing w:val="40"/>
        </w:rPr>
      </w:pPr>
    </w:p>
    <w:p w:rsidR="00704C5F" w:rsidRPr="006A499E" w:rsidRDefault="000D3991" w:rsidP="000D3991">
      <w:pPr>
        <w:rPr>
          <w:b/>
          <w:spacing w:val="40"/>
        </w:rPr>
      </w:pPr>
      <w:r>
        <w:rPr>
          <w:b/>
          <w:spacing w:val="40"/>
        </w:rPr>
        <w:t xml:space="preserve">                             </w:t>
      </w:r>
      <w:r w:rsidR="00704C5F" w:rsidRPr="006A499E">
        <w:rPr>
          <w:b/>
          <w:spacing w:val="40"/>
        </w:rPr>
        <w:t>СОДЕРЖАНИЕ</w:t>
      </w:r>
    </w:p>
    <w:p w:rsidR="00704C5F" w:rsidRDefault="00704C5F" w:rsidP="00704C5F">
      <w:pPr>
        <w:spacing w:line="36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стр</w:t>
      </w:r>
      <w:r w:rsidR="00B17101">
        <w:t>.</w:t>
      </w:r>
    </w:p>
    <w:p w:rsidR="00704C5F" w:rsidRDefault="00704C5F" w:rsidP="00704C5F">
      <w:pPr>
        <w:numPr>
          <w:ilvl w:val="0"/>
          <w:numId w:val="1"/>
        </w:numPr>
        <w:spacing w:line="360" w:lineRule="auto"/>
      </w:pPr>
      <w:r>
        <w:t xml:space="preserve">Паспорт рабочей программы учебной дисциплины </w:t>
      </w:r>
      <w:r w:rsidR="00C02706">
        <w:t>Обществознание.</w:t>
      </w:r>
      <w:r w:rsidR="00C02706">
        <w:tab/>
      </w:r>
      <w:r w:rsidR="00C02706">
        <w:tab/>
      </w:r>
      <w:r w:rsidR="000D3991">
        <w:t>4</w:t>
      </w:r>
      <w:r>
        <w:tab/>
      </w:r>
    </w:p>
    <w:p w:rsidR="00704C5F" w:rsidRDefault="00704C5F" w:rsidP="00704C5F">
      <w:pPr>
        <w:numPr>
          <w:ilvl w:val="0"/>
          <w:numId w:val="1"/>
        </w:numPr>
        <w:spacing w:line="360" w:lineRule="auto"/>
      </w:pPr>
      <w:r>
        <w:t>Структура и соде</w:t>
      </w:r>
      <w:r w:rsidR="000D3991">
        <w:t>ржание учебной дисциплины.</w:t>
      </w:r>
      <w:r w:rsidR="000D3991">
        <w:tab/>
      </w:r>
      <w:r w:rsidR="000D3991">
        <w:tab/>
      </w:r>
      <w:r w:rsidR="000D3991">
        <w:tab/>
      </w:r>
      <w:r w:rsidR="000D3991">
        <w:tab/>
      </w:r>
      <w:r w:rsidR="000D3991">
        <w:tab/>
        <w:t>6</w:t>
      </w:r>
    </w:p>
    <w:p w:rsidR="00704C5F" w:rsidRDefault="00704C5F" w:rsidP="00704C5F">
      <w:pPr>
        <w:numPr>
          <w:ilvl w:val="0"/>
          <w:numId w:val="1"/>
        </w:numPr>
        <w:spacing w:line="360" w:lineRule="auto"/>
      </w:pPr>
      <w:r>
        <w:t>Условия реализации  программы учебной дисциплины.</w:t>
      </w:r>
      <w:r>
        <w:tab/>
      </w:r>
      <w:r>
        <w:tab/>
      </w:r>
      <w:r>
        <w:tab/>
      </w:r>
      <w:r w:rsidR="00B17101">
        <w:t>12</w:t>
      </w:r>
    </w:p>
    <w:p w:rsidR="00704C5F" w:rsidRDefault="00704C5F" w:rsidP="00704C5F">
      <w:pPr>
        <w:numPr>
          <w:ilvl w:val="0"/>
          <w:numId w:val="1"/>
        </w:numPr>
        <w:spacing w:line="360" w:lineRule="auto"/>
      </w:pPr>
      <w:r>
        <w:t>Контроль  и оценка результатов освоения учебной дисциплины.</w:t>
      </w:r>
      <w:r>
        <w:tab/>
      </w:r>
      <w:r w:rsidR="00B17101">
        <w:tab/>
        <w:t>13</w:t>
      </w:r>
    </w:p>
    <w:p w:rsidR="00704C5F" w:rsidRDefault="00704C5F" w:rsidP="00704C5F">
      <w:pPr>
        <w:ind w:left="360"/>
      </w:pPr>
    </w:p>
    <w:p w:rsidR="00C10C9F" w:rsidRPr="00C10C9F" w:rsidRDefault="00704C5F" w:rsidP="00C10C9F">
      <w:pPr>
        <w:spacing w:line="360" w:lineRule="auto"/>
        <w:ind w:left="540" w:hanging="180"/>
        <w:jc w:val="center"/>
        <w:rPr>
          <w:b/>
          <w:sz w:val="28"/>
          <w:szCs w:val="28"/>
        </w:rPr>
      </w:pPr>
      <w:r>
        <w:br w:type="page"/>
      </w:r>
      <w:r w:rsidR="00B17101">
        <w:rPr>
          <w:b/>
          <w:sz w:val="28"/>
          <w:szCs w:val="28"/>
        </w:rPr>
        <w:lastRenderedPageBreak/>
        <w:t>1</w:t>
      </w:r>
      <w:r w:rsidR="00C10C9F" w:rsidRPr="00C10C9F">
        <w:rPr>
          <w:b/>
          <w:sz w:val="28"/>
          <w:szCs w:val="28"/>
        </w:rPr>
        <w:t>. ПАСПОРТ РАБОЧЕЙ ПРОГРАММЫ УЧЕБНОЙ ДИСЦИПЛИНЫ</w:t>
      </w:r>
    </w:p>
    <w:p w:rsidR="00C10C9F" w:rsidRPr="00C10C9F" w:rsidRDefault="00C10C9F" w:rsidP="00C10C9F">
      <w:pPr>
        <w:spacing w:line="360" w:lineRule="auto"/>
        <w:ind w:left="540" w:hanging="180"/>
        <w:jc w:val="center"/>
        <w:rPr>
          <w:b/>
          <w:sz w:val="28"/>
          <w:szCs w:val="28"/>
        </w:rPr>
      </w:pPr>
      <w:r w:rsidRPr="00C10C9F">
        <w:rPr>
          <w:b/>
          <w:sz w:val="28"/>
          <w:szCs w:val="28"/>
        </w:rPr>
        <w:t>ОБЩЕСТВОЗНАНИЕ</w:t>
      </w:r>
    </w:p>
    <w:p w:rsidR="00C10C9F" w:rsidRPr="00C10C9F" w:rsidRDefault="00C10C9F" w:rsidP="00C10C9F">
      <w:pPr>
        <w:numPr>
          <w:ilvl w:val="1"/>
          <w:numId w:val="2"/>
        </w:numPr>
        <w:tabs>
          <w:tab w:val="clear" w:pos="780"/>
          <w:tab w:val="num" w:pos="420"/>
          <w:tab w:val="num" w:pos="720"/>
        </w:tabs>
        <w:spacing w:after="200" w:line="276" w:lineRule="auto"/>
        <w:ind w:left="540" w:hanging="180"/>
        <w:jc w:val="both"/>
        <w:rPr>
          <w:b/>
          <w:sz w:val="28"/>
          <w:szCs w:val="28"/>
        </w:rPr>
      </w:pPr>
      <w:r w:rsidRPr="00C10C9F">
        <w:rPr>
          <w:b/>
          <w:sz w:val="28"/>
          <w:szCs w:val="28"/>
        </w:rPr>
        <w:t>Область применения рабочей программы:</w:t>
      </w:r>
    </w:p>
    <w:p w:rsidR="00C10C9F" w:rsidRPr="00C10C9F" w:rsidRDefault="00C10C9F" w:rsidP="00C10C9F">
      <w:pPr>
        <w:ind w:left="360"/>
        <w:jc w:val="both"/>
        <w:rPr>
          <w:b/>
          <w:sz w:val="28"/>
          <w:szCs w:val="28"/>
        </w:rPr>
      </w:pPr>
    </w:p>
    <w:p w:rsidR="00C10C9F" w:rsidRPr="00C10C9F" w:rsidRDefault="00C10C9F" w:rsidP="00C10C9F">
      <w:pPr>
        <w:tabs>
          <w:tab w:val="num" w:pos="1080"/>
        </w:tabs>
        <w:ind w:left="540" w:hanging="180"/>
        <w:jc w:val="both"/>
      </w:pPr>
      <w:r w:rsidRPr="00C10C9F">
        <w:tab/>
        <w:t>Рабочая программа учебной дисциплины «Обществознание» является частью  основной образовательной программы специальностей СПО 080410 «Экономика и бухгалтерский учёт» социально-экономического профиля. Объём изучения дисциплины   «Обществознание» в учреждение  СПО</w:t>
      </w:r>
      <w:r w:rsidR="001613E4">
        <w:t xml:space="preserve"> </w:t>
      </w:r>
      <w:r w:rsidR="000E7AD5">
        <w:t>по данному профилю составляет175</w:t>
      </w:r>
      <w:r w:rsidRPr="00C10C9F">
        <w:t xml:space="preserve"> часов.</w:t>
      </w:r>
    </w:p>
    <w:p w:rsidR="00C10C9F" w:rsidRPr="00C10C9F" w:rsidRDefault="00C10C9F" w:rsidP="00C10C9F">
      <w:pPr>
        <w:tabs>
          <w:tab w:val="num" w:pos="1080"/>
        </w:tabs>
        <w:ind w:left="540" w:hanging="180"/>
        <w:jc w:val="both"/>
      </w:pPr>
      <w:r w:rsidRPr="00C10C9F">
        <w:t xml:space="preserve">  Основу рабочей программы составляет содержание, согласованное с требованиями федерального компонента государственного стандарта среднего (полного) общего образования базового уровня. Рабочая программа учебной дисциплины «Обществознание» может использоваться другими образовательными учреждениями профессионального и дополнительного образования, реализующими образовательную программу среднего (полного) общего образования.</w:t>
      </w:r>
    </w:p>
    <w:p w:rsidR="00C10C9F" w:rsidRPr="00C10C9F" w:rsidRDefault="00C10C9F" w:rsidP="00C10C9F">
      <w:pPr>
        <w:tabs>
          <w:tab w:val="num" w:pos="1080"/>
        </w:tabs>
        <w:ind w:left="540" w:hanging="180"/>
        <w:jc w:val="both"/>
      </w:pPr>
    </w:p>
    <w:p w:rsidR="00C10C9F" w:rsidRPr="00C10C9F" w:rsidRDefault="00C10C9F" w:rsidP="00C10C9F">
      <w:pPr>
        <w:numPr>
          <w:ilvl w:val="1"/>
          <w:numId w:val="2"/>
        </w:numPr>
        <w:tabs>
          <w:tab w:val="clear" w:pos="780"/>
          <w:tab w:val="num" w:pos="420"/>
          <w:tab w:val="num" w:pos="1080"/>
        </w:tabs>
        <w:spacing w:after="200" w:line="276" w:lineRule="auto"/>
        <w:ind w:left="540" w:hanging="180"/>
        <w:jc w:val="both"/>
        <w:rPr>
          <w:b/>
        </w:rPr>
      </w:pPr>
      <w:r w:rsidRPr="00C10C9F">
        <w:rPr>
          <w:b/>
        </w:rPr>
        <w:t xml:space="preserve"> Место учебной дисциплины в структуре основной профессиональной образовательной программы:</w:t>
      </w:r>
    </w:p>
    <w:p w:rsidR="00C10C9F" w:rsidRPr="00C10C9F" w:rsidRDefault="00C10C9F" w:rsidP="00C10C9F">
      <w:pPr>
        <w:ind w:left="360"/>
        <w:jc w:val="both"/>
        <w:rPr>
          <w:b/>
        </w:rPr>
      </w:pPr>
    </w:p>
    <w:p w:rsidR="00C10C9F" w:rsidRPr="00C10C9F" w:rsidRDefault="00C10C9F" w:rsidP="00C10C9F">
      <w:pPr>
        <w:tabs>
          <w:tab w:val="num" w:pos="1080"/>
        </w:tabs>
        <w:ind w:left="540" w:hanging="180"/>
        <w:jc w:val="both"/>
      </w:pPr>
      <w:r w:rsidRPr="00C10C9F">
        <w:tab/>
        <w:t>Дисциплина «Обществознание» является базовой дисциплиной со</w:t>
      </w:r>
      <w:r w:rsidR="002C6CCA">
        <w:t xml:space="preserve">циально-экономического профиля, </w:t>
      </w:r>
      <w:r w:rsidRPr="00C10C9F">
        <w:t xml:space="preserve"> относится  к общеобразовательному  циклу.</w:t>
      </w:r>
    </w:p>
    <w:p w:rsidR="00C10C9F" w:rsidRPr="00C10C9F" w:rsidRDefault="00C10C9F" w:rsidP="00C10C9F">
      <w:pPr>
        <w:tabs>
          <w:tab w:val="num" w:pos="1080"/>
        </w:tabs>
        <w:ind w:left="540" w:hanging="180"/>
        <w:jc w:val="both"/>
      </w:pPr>
    </w:p>
    <w:p w:rsidR="00C10C9F" w:rsidRPr="00C10C9F" w:rsidRDefault="00C10C9F" w:rsidP="00C10C9F">
      <w:pPr>
        <w:ind w:left="540" w:hanging="180"/>
        <w:jc w:val="both"/>
      </w:pPr>
      <w:r w:rsidRPr="00C10C9F">
        <w:rPr>
          <w:b/>
          <w:sz w:val="28"/>
          <w:szCs w:val="28"/>
        </w:rPr>
        <w:t xml:space="preserve">1.3. </w:t>
      </w:r>
      <w:r w:rsidRPr="00C10C9F">
        <w:rPr>
          <w:b/>
        </w:rPr>
        <w:t>Цели и задачи учебной дисциплины – требования к результатам освоения  дисциплины</w:t>
      </w:r>
      <w:r w:rsidRPr="00C10C9F">
        <w:t>:</w:t>
      </w:r>
    </w:p>
    <w:p w:rsidR="00C10C9F" w:rsidRPr="00C10C9F" w:rsidRDefault="00C10C9F" w:rsidP="00C10C9F">
      <w:pPr>
        <w:shd w:val="clear" w:color="auto" w:fill="FFFFFF"/>
        <w:tabs>
          <w:tab w:val="num" w:pos="720"/>
        </w:tabs>
        <w:ind w:left="539" w:firstLine="181"/>
        <w:jc w:val="both"/>
      </w:pPr>
      <w:r w:rsidRPr="00C10C9F">
        <w:rPr>
          <w:color w:val="000000"/>
          <w:spacing w:val="-4"/>
        </w:rPr>
        <w:t xml:space="preserve">В результате изучения учебной дисциплины «Обществознание» </w:t>
      </w:r>
      <w:proofErr w:type="gramStart"/>
      <w:r w:rsidRPr="00C10C9F">
        <w:rPr>
          <w:color w:val="000000"/>
        </w:rPr>
        <w:t>обучающийся</w:t>
      </w:r>
      <w:proofErr w:type="gramEnd"/>
      <w:r w:rsidRPr="00C10C9F">
        <w:rPr>
          <w:color w:val="000000"/>
          <w:spacing w:val="-4"/>
        </w:rPr>
        <w:t xml:space="preserve">  </w:t>
      </w:r>
      <w:r w:rsidRPr="00C10C9F">
        <w:rPr>
          <w:color w:val="000000"/>
          <w:spacing w:val="7"/>
        </w:rPr>
        <w:t>должен:</w:t>
      </w:r>
    </w:p>
    <w:p w:rsidR="00C10C9F" w:rsidRPr="00C10C9F" w:rsidRDefault="00C10C9F" w:rsidP="00C10C9F">
      <w:pPr>
        <w:shd w:val="clear" w:color="auto" w:fill="FFFFFF"/>
        <w:ind w:firstLine="180"/>
        <w:jc w:val="both"/>
        <w:rPr>
          <w:b/>
        </w:rPr>
      </w:pPr>
      <w:r w:rsidRPr="00C10C9F">
        <w:rPr>
          <w:b/>
          <w:bCs/>
          <w:color w:val="000000"/>
          <w:spacing w:val="-5"/>
        </w:rPr>
        <w:t>знать/понимать:</w:t>
      </w:r>
    </w:p>
    <w:p w:rsidR="00C10C9F" w:rsidRPr="00C10C9F" w:rsidRDefault="00C10C9F" w:rsidP="00C10C9F">
      <w:pPr>
        <w:numPr>
          <w:ilvl w:val="0"/>
          <w:numId w:val="19"/>
        </w:numPr>
        <w:tabs>
          <w:tab w:val="left" w:pos="567"/>
          <w:tab w:val="left" w:pos="1080"/>
          <w:tab w:val="left" w:pos="1497"/>
        </w:tabs>
        <w:spacing w:before="60" w:after="200" w:line="276" w:lineRule="auto"/>
        <w:jc w:val="both"/>
        <w:rPr>
          <w:sz w:val="22"/>
          <w:szCs w:val="22"/>
          <w:lang w:eastAsia="ar-SA"/>
        </w:rPr>
      </w:pPr>
      <w:r w:rsidRPr="00C10C9F">
        <w:rPr>
          <w:sz w:val="22"/>
          <w:szCs w:val="22"/>
          <w:lang w:eastAsia="ar-SA"/>
        </w:rPr>
        <w:t>биосоциальную сущность человека, основные этапы и факторы социализации личности, место и роль человека в системе общественных отношений;</w:t>
      </w:r>
    </w:p>
    <w:p w:rsidR="00C10C9F" w:rsidRPr="00C10C9F" w:rsidRDefault="00C10C9F" w:rsidP="00C10C9F">
      <w:pPr>
        <w:numPr>
          <w:ilvl w:val="0"/>
          <w:numId w:val="19"/>
        </w:numPr>
        <w:tabs>
          <w:tab w:val="left" w:pos="567"/>
          <w:tab w:val="left" w:pos="1080"/>
          <w:tab w:val="left" w:pos="1497"/>
        </w:tabs>
        <w:spacing w:before="60" w:after="200" w:line="276" w:lineRule="auto"/>
        <w:jc w:val="both"/>
        <w:rPr>
          <w:sz w:val="22"/>
          <w:szCs w:val="22"/>
          <w:lang w:eastAsia="ar-SA"/>
        </w:rPr>
      </w:pPr>
      <w:r w:rsidRPr="00C10C9F">
        <w:rPr>
          <w:sz w:val="22"/>
          <w:szCs w:val="22"/>
          <w:lang w:eastAsia="ar-SA"/>
        </w:rPr>
        <w:t>тенденции развития общества в целом как сложной динамичной системы, а также важнейших социальных институтов;</w:t>
      </w:r>
    </w:p>
    <w:p w:rsidR="00C10C9F" w:rsidRPr="00C10C9F" w:rsidRDefault="00C10C9F" w:rsidP="00C10C9F">
      <w:pPr>
        <w:numPr>
          <w:ilvl w:val="0"/>
          <w:numId w:val="19"/>
        </w:numPr>
        <w:tabs>
          <w:tab w:val="left" w:pos="567"/>
          <w:tab w:val="left" w:pos="1080"/>
          <w:tab w:val="left" w:pos="1497"/>
        </w:tabs>
        <w:spacing w:before="60" w:after="200" w:line="276" w:lineRule="auto"/>
        <w:jc w:val="both"/>
        <w:rPr>
          <w:sz w:val="22"/>
          <w:szCs w:val="22"/>
          <w:lang w:eastAsia="ar-SA"/>
        </w:rPr>
      </w:pPr>
      <w:r w:rsidRPr="00C10C9F">
        <w:rPr>
          <w:sz w:val="22"/>
          <w:szCs w:val="22"/>
          <w:lang w:eastAsia="ar-SA"/>
        </w:rPr>
        <w:t>необходимость регулирования общественных отношений, сущность социальных норм, механизмы правового регулирования;</w:t>
      </w:r>
    </w:p>
    <w:p w:rsidR="00C10C9F" w:rsidRPr="00C10C9F" w:rsidRDefault="00C10C9F" w:rsidP="00C10C9F">
      <w:pPr>
        <w:numPr>
          <w:ilvl w:val="0"/>
          <w:numId w:val="19"/>
        </w:numPr>
        <w:tabs>
          <w:tab w:val="left" w:pos="567"/>
          <w:tab w:val="left" w:pos="1080"/>
        </w:tabs>
        <w:spacing w:before="60" w:after="200" w:line="276" w:lineRule="auto"/>
        <w:jc w:val="both"/>
        <w:rPr>
          <w:sz w:val="22"/>
          <w:szCs w:val="22"/>
          <w:lang w:eastAsia="ar-SA"/>
        </w:rPr>
      </w:pPr>
      <w:r w:rsidRPr="00C10C9F">
        <w:rPr>
          <w:sz w:val="22"/>
          <w:szCs w:val="22"/>
          <w:lang w:eastAsia="ar-SA"/>
        </w:rPr>
        <w:t>особенности социально-гуманитарного познания;</w:t>
      </w:r>
    </w:p>
    <w:p w:rsidR="00C10C9F" w:rsidRPr="00C10C9F" w:rsidRDefault="00C10C9F" w:rsidP="00C10C9F">
      <w:pPr>
        <w:tabs>
          <w:tab w:val="left" w:pos="0"/>
        </w:tabs>
        <w:spacing w:before="240"/>
        <w:ind w:left="567"/>
        <w:jc w:val="both"/>
        <w:rPr>
          <w:b/>
          <w:color w:val="000000"/>
          <w:sz w:val="22"/>
          <w:szCs w:val="22"/>
          <w:lang w:eastAsia="ar-SA"/>
        </w:rPr>
      </w:pPr>
      <w:r w:rsidRPr="00C10C9F">
        <w:rPr>
          <w:b/>
          <w:color w:val="000000"/>
          <w:sz w:val="22"/>
          <w:szCs w:val="22"/>
          <w:lang w:eastAsia="ar-SA"/>
        </w:rPr>
        <w:t>уметь</w:t>
      </w:r>
    </w:p>
    <w:p w:rsidR="00C10C9F" w:rsidRPr="00C10C9F" w:rsidRDefault="00C10C9F" w:rsidP="00C10C9F">
      <w:pPr>
        <w:numPr>
          <w:ilvl w:val="0"/>
          <w:numId w:val="14"/>
        </w:numPr>
        <w:tabs>
          <w:tab w:val="left" w:pos="567"/>
        </w:tabs>
        <w:spacing w:before="60" w:after="200" w:line="276" w:lineRule="auto"/>
        <w:jc w:val="both"/>
        <w:rPr>
          <w:sz w:val="22"/>
          <w:szCs w:val="22"/>
        </w:rPr>
      </w:pPr>
      <w:r w:rsidRPr="00C10C9F">
        <w:rPr>
          <w:b/>
          <w:sz w:val="22"/>
          <w:szCs w:val="22"/>
        </w:rPr>
        <w:t>характеризовать</w:t>
      </w:r>
      <w:r w:rsidRPr="00C10C9F">
        <w:rPr>
          <w:sz w:val="22"/>
          <w:szCs w:val="22"/>
        </w:rPr>
        <w:t xml:space="preserve"> основные социальные объекты, выделяя их существенные признаки, закономерности развития;</w:t>
      </w:r>
    </w:p>
    <w:p w:rsidR="00C10C9F" w:rsidRPr="00C10C9F" w:rsidRDefault="00C10C9F" w:rsidP="00C10C9F">
      <w:pPr>
        <w:numPr>
          <w:ilvl w:val="0"/>
          <w:numId w:val="14"/>
        </w:numPr>
        <w:tabs>
          <w:tab w:val="left" w:pos="567"/>
        </w:tabs>
        <w:spacing w:before="60" w:after="200" w:line="276" w:lineRule="auto"/>
        <w:jc w:val="both"/>
        <w:rPr>
          <w:sz w:val="22"/>
          <w:szCs w:val="22"/>
        </w:rPr>
      </w:pPr>
      <w:r w:rsidRPr="00C10C9F">
        <w:rPr>
          <w:b/>
          <w:sz w:val="22"/>
          <w:szCs w:val="22"/>
        </w:rPr>
        <w:t>анализировать</w:t>
      </w:r>
      <w:r w:rsidRPr="00C10C9F">
        <w:rPr>
          <w:sz w:val="22"/>
          <w:szCs w:val="22"/>
        </w:rPr>
        <w:t xml:space="preserve"> актуальную информацию о социальных объектах, выявляя их общие черты и различия; устанавливать соответствия между существенными чертами и признаками изученных социальных явлений и обществоведческими терминами и понятиями;</w:t>
      </w:r>
    </w:p>
    <w:p w:rsidR="00C10C9F" w:rsidRPr="00C10C9F" w:rsidRDefault="00C10C9F" w:rsidP="00C10C9F">
      <w:pPr>
        <w:numPr>
          <w:ilvl w:val="0"/>
          <w:numId w:val="14"/>
        </w:numPr>
        <w:tabs>
          <w:tab w:val="left" w:pos="567"/>
        </w:tabs>
        <w:spacing w:before="60" w:after="200" w:line="276" w:lineRule="auto"/>
        <w:jc w:val="both"/>
        <w:rPr>
          <w:sz w:val="22"/>
          <w:szCs w:val="22"/>
        </w:rPr>
      </w:pPr>
      <w:r w:rsidRPr="00C10C9F">
        <w:rPr>
          <w:b/>
          <w:sz w:val="22"/>
          <w:szCs w:val="22"/>
        </w:rPr>
        <w:t>объяснять</w:t>
      </w:r>
      <w:r w:rsidRPr="00C10C9F">
        <w:rPr>
          <w:sz w:val="22"/>
          <w:szCs w:val="22"/>
        </w:rPr>
        <w:t xml:space="preserve"> причинно-следственные и функциональные связи изученных социальных объектов (включая взаимодействия человека и общества, важнейших социальных институтов, общества и природной среды, общества и культуры, взаимосвязи подсистем и элементов общества);</w:t>
      </w:r>
    </w:p>
    <w:p w:rsidR="00C10C9F" w:rsidRPr="00C10C9F" w:rsidRDefault="00C10C9F" w:rsidP="00C10C9F">
      <w:pPr>
        <w:numPr>
          <w:ilvl w:val="0"/>
          <w:numId w:val="14"/>
        </w:numPr>
        <w:tabs>
          <w:tab w:val="left" w:pos="567"/>
        </w:tabs>
        <w:spacing w:before="60" w:after="200" w:line="276" w:lineRule="auto"/>
        <w:jc w:val="both"/>
        <w:rPr>
          <w:spacing w:val="-6"/>
          <w:sz w:val="22"/>
          <w:szCs w:val="22"/>
        </w:rPr>
      </w:pPr>
      <w:r w:rsidRPr="00C10C9F">
        <w:rPr>
          <w:b/>
          <w:spacing w:val="-6"/>
          <w:sz w:val="22"/>
          <w:szCs w:val="22"/>
        </w:rPr>
        <w:lastRenderedPageBreak/>
        <w:t>раскрывать на примерах</w:t>
      </w:r>
      <w:r w:rsidRPr="00C10C9F">
        <w:rPr>
          <w:spacing w:val="-6"/>
          <w:sz w:val="22"/>
          <w:szCs w:val="22"/>
        </w:rPr>
        <w:t xml:space="preserve"> изученные теоретические положения и понятия социально-экономических и гуманитарных наук;</w:t>
      </w:r>
    </w:p>
    <w:p w:rsidR="00C02706" w:rsidRPr="00C10C9F" w:rsidRDefault="00C10C9F" w:rsidP="00C10C9F">
      <w:pPr>
        <w:numPr>
          <w:ilvl w:val="0"/>
          <w:numId w:val="14"/>
        </w:numPr>
        <w:tabs>
          <w:tab w:val="left" w:pos="567"/>
        </w:tabs>
        <w:spacing w:before="60" w:after="200" w:line="276" w:lineRule="auto"/>
        <w:jc w:val="both"/>
        <w:rPr>
          <w:b/>
          <w:sz w:val="22"/>
          <w:szCs w:val="22"/>
        </w:rPr>
      </w:pPr>
      <w:proofErr w:type="gramStart"/>
      <w:r w:rsidRPr="00C10C9F">
        <w:rPr>
          <w:b/>
          <w:sz w:val="22"/>
          <w:szCs w:val="22"/>
        </w:rPr>
        <w:t>осуществлять поиск</w:t>
      </w:r>
      <w:r w:rsidR="00C02706" w:rsidRPr="00C10C9F">
        <w:rPr>
          <w:sz w:val="22"/>
          <w:szCs w:val="22"/>
        </w:rPr>
        <w:t xml:space="preserve"> социальной информации, представленной в различных знаковых системах (текст, схема, таблица, диаграмма, аудиовизуальный ряд); извлекать из неадаптированных оригинальных текстов (правовых, научно-популярных, публицистических и др.) знания по заданным темам; систематизировать, анализировать и обобщать неупорядоченную социальную информацию; различать в ней факты и мнения, аргументы и выводы;</w:t>
      </w:r>
      <w:proofErr w:type="gramEnd"/>
    </w:p>
    <w:p w:rsidR="00C02706" w:rsidRPr="00C02706" w:rsidRDefault="00C02706" w:rsidP="001A7B6E">
      <w:pPr>
        <w:numPr>
          <w:ilvl w:val="0"/>
          <w:numId w:val="14"/>
        </w:numPr>
        <w:tabs>
          <w:tab w:val="left" w:pos="567"/>
        </w:tabs>
        <w:spacing w:before="60"/>
        <w:jc w:val="both"/>
        <w:rPr>
          <w:sz w:val="22"/>
          <w:szCs w:val="22"/>
        </w:rPr>
      </w:pPr>
      <w:r w:rsidRPr="00C02706">
        <w:rPr>
          <w:b/>
          <w:sz w:val="22"/>
          <w:szCs w:val="22"/>
        </w:rPr>
        <w:t>оценивать</w:t>
      </w:r>
      <w:r w:rsidRPr="00C02706">
        <w:rPr>
          <w:sz w:val="22"/>
          <w:szCs w:val="22"/>
        </w:rPr>
        <w:t xml:space="preserve"> действия субъектов социальной жизни, включая личность, группы, организации, с точки зрения социальных норм, экономической рациональности;</w:t>
      </w:r>
    </w:p>
    <w:p w:rsidR="00C02706" w:rsidRPr="00C02706" w:rsidRDefault="00C02706" w:rsidP="001A7B6E">
      <w:pPr>
        <w:numPr>
          <w:ilvl w:val="0"/>
          <w:numId w:val="14"/>
        </w:numPr>
        <w:tabs>
          <w:tab w:val="left" w:pos="567"/>
        </w:tabs>
        <w:spacing w:before="60"/>
        <w:jc w:val="both"/>
        <w:rPr>
          <w:sz w:val="22"/>
          <w:szCs w:val="22"/>
        </w:rPr>
      </w:pPr>
      <w:r w:rsidRPr="00C02706">
        <w:rPr>
          <w:b/>
          <w:sz w:val="22"/>
          <w:szCs w:val="22"/>
        </w:rPr>
        <w:t>формулировать</w:t>
      </w:r>
      <w:r w:rsidRPr="00C02706">
        <w:rPr>
          <w:sz w:val="22"/>
          <w:szCs w:val="22"/>
        </w:rPr>
        <w:t xml:space="preserve"> на основе приобретенных обществоведческих знаний собственные суждения и аргументы по определенным проблемам;</w:t>
      </w:r>
    </w:p>
    <w:p w:rsidR="00C02706" w:rsidRPr="00C02706" w:rsidRDefault="00C02706" w:rsidP="001A7B6E">
      <w:pPr>
        <w:numPr>
          <w:ilvl w:val="0"/>
          <w:numId w:val="14"/>
        </w:numPr>
        <w:tabs>
          <w:tab w:val="left" w:pos="567"/>
        </w:tabs>
        <w:spacing w:before="60"/>
        <w:jc w:val="both"/>
        <w:rPr>
          <w:sz w:val="22"/>
          <w:szCs w:val="22"/>
        </w:rPr>
      </w:pPr>
      <w:r w:rsidRPr="00C02706">
        <w:rPr>
          <w:b/>
          <w:sz w:val="22"/>
          <w:szCs w:val="22"/>
        </w:rPr>
        <w:t xml:space="preserve">подготавливать </w:t>
      </w:r>
      <w:r w:rsidRPr="00C02706">
        <w:rPr>
          <w:sz w:val="22"/>
          <w:szCs w:val="22"/>
        </w:rPr>
        <w:t>устное выступление, творческую работу по социальной проблематике;</w:t>
      </w:r>
    </w:p>
    <w:p w:rsidR="00C02706" w:rsidRPr="00C02706" w:rsidRDefault="00C02706" w:rsidP="001A7B6E">
      <w:pPr>
        <w:numPr>
          <w:ilvl w:val="0"/>
          <w:numId w:val="14"/>
        </w:numPr>
        <w:tabs>
          <w:tab w:val="left" w:pos="567"/>
        </w:tabs>
        <w:spacing w:before="60"/>
        <w:jc w:val="both"/>
        <w:rPr>
          <w:sz w:val="22"/>
          <w:szCs w:val="22"/>
        </w:rPr>
      </w:pPr>
      <w:r w:rsidRPr="00C02706">
        <w:rPr>
          <w:b/>
          <w:sz w:val="22"/>
          <w:szCs w:val="22"/>
        </w:rPr>
        <w:t xml:space="preserve">применять </w:t>
      </w:r>
      <w:r w:rsidRPr="00C02706">
        <w:rPr>
          <w:sz w:val="22"/>
          <w:szCs w:val="22"/>
        </w:rPr>
        <w:t>социально-экономические и гуманитарные знания в процессе решения познавательных задач по актуальным социальным проблемам;</w:t>
      </w:r>
    </w:p>
    <w:p w:rsidR="00C02706" w:rsidRPr="00C02706" w:rsidRDefault="00C02706" w:rsidP="00C02706">
      <w:pPr>
        <w:pStyle w:val="1"/>
        <w:tabs>
          <w:tab w:val="left" w:pos="0"/>
        </w:tabs>
        <w:spacing w:before="240"/>
        <w:ind w:left="567"/>
        <w:jc w:val="both"/>
        <w:rPr>
          <w:rFonts w:ascii="Times New Roman" w:hAnsi="Times New Roman"/>
          <w:color w:val="000000"/>
          <w:sz w:val="22"/>
          <w:szCs w:val="22"/>
        </w:rPr>
      </w:pPr>
      <w:r w:rsidRPr="00C02706">
        <w:rPr>
          <w:rFonts w:ascii="Times New Roman" w:hAnsi="Times New Roman"/>
          <w:b/>
          <w:color w:val="000000"/>
          <w:sz w:val="22"/>
          <w:szCs w:val="22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C02706">
        <w:rPr>
          <w:rFonts w:ascii="Times New Roman" w:hAnsi="Times New Roman"/>
          <w:color w:val="000000"/>
          <w:sz w:val="22"/>
          <w:szCs w:val="22"/>
        </w:rPr>
        <w:t>для</w:t>
      </w:r>
      <w:proofErr w:type="gramEnd"/>
      <w:r w:rsidRPr="00C02706">
        <w:rPr>
          <w:rFonts w:ascii="Times New Roman" w:hAnsi="Times New Roman"/>
          <w:color w:val="000000"/>
          <w:sz w:val="22"/>
          <w:szCs w:val="22"/>
        </w:rPr>
        <w:t>:</w:t>
      </w:r>
    </w:p>
    <w:p w:rsidR="00C02706" w:rsidRPr="00C02706" w:rsidRDefault="00C02706" w:rsidP="001A7B6E">
      <w:pPr>
        <w:pStyle w:val="1"/>
        <w:numPr>
          <w:ilvl w:val="0"/>
          <w:numId w:val="15"/>
        </w:numPr>
        <w:tabs>
          <w:tab w:val="left" w:pos="567"/>
        </w:tabs>
        <w:spacing w:before="60"/>
        <w:jc w:val="both"/>
        <w:rPr>
          <w:rFonts w:ascii="Times New Roman" w:hAnsi="Times New Roman"/>
          <w:sz w:val="22"/>
          <w:szCs w:val="22"/>
        </w:rPr>
      </w:pPr>
      <w:r w:rsidRPr="00C02706">
        <w:rPr>
          <w:rFonts w:ascii="Times New Roman" w:hAnsi="Times New Roman"/>
          <w:sz w:val="22"/>
          <w:szCs w:val="22"/>
        </w:rPr>
        <w:t>успешного выполнения типичных социальных ролей; сознательного взаимодействия с различными социальными институтами;</w:t>
      </w:r>
    </w:p>
    <w:p w:rsidR="00C02706" w:rsidRPr="00C02706" w:rsidRDefault="00C02706" w:rsidP="001A7B6E">
      <w:pPr>
        <w:pStyle w:val="1"/>
        <w:numPr>
          <w:ilvl w:val="0"/>
          <w:numId w:val="15"/>
        </w:numPr>
        <w:tabs>
          <w:tab w:val="left" w:pos="567"/>
        </w:tabs>
        <w:spacing w:before="60"/>
        <w:jc w:val="both"/>
        <w:rPr>
          <w:rFonts w:ascii="Times New Roman" w:hAnsi="Times New Roman"/>
          <w:spacing w:val="-4"/>
          <w:sz w:val="22"/>
          <w:szCs w:val="22"/>
        </w:rPr>
      </w:pPr>
      <w:r w:rsidRPr="00C02706">
        <w:rPr>
          <w:rFonts w:ascii="Times New Roman" w:hAnsi="Times New Roman"/>
          <w:spacing w:val="-4"/>
          <w:sz w:val="22"/>
          <w:szCs w:val="22"/>
        </w:rPr>
        <w:t>совершенствования собственной познавательной деятельности;</w:t>
      </w:r>
    </w:p>
    <w:p w:rsidR="00C02706" w:rsidRPr="00C02706" w:rsidRDefault="00C02706" w:rsidP="001A7B6E">
      <w:pPr>
        <w:pStyle w:val="1"/>
        <w:numPr>
          <w:ilvl w:val="0"/>
          <w:numId w:val="15"/>
        </w:numPr>
        <w:tabs>
          <w:tab w:val="left" w:pos="567"/>
        </w:tabs>
        <w:spacing w:before="60"/>
        <w:jc w:val="both"/>
        <w:rPr>
          <w:rFonts w:ascii="Times New Roman" w:hAnsi="Times New Roman"/>
          <w:sz w:val="22"/>
          <w:szCs w:val="22"/>
        </w:rPr>
      </w:pPr>
      <w:r w:rsidRPr="00C02706">
        <w:rPr>
          <w:rFonts w:ascii="Times New Roman" w:hAnsi="Times New Roman"/>
          <w:sz w:val="22"/>
          <w:szCs w:val="22"/>
        </w:rPr>
        <w:t>критического восприятия информации, получаемой в межличностном общении и массовой коммуникации; осуществления самостоятельного поиска, анализа и использования собранной социальной информации;</w:t>
      </w:r>
    </w:p>
    <w:p w:rsidR="00C02706" w:rsidRPr="00C02706" w:rsidRDefault="00C02706" w:rsidP="001A7B6E">
      <w:pPr>
        <w:pStyle w:val="1"/>
        <w:numPr>
          <w:ilvl w:val="0"/>
          <w:numId w:val="15"/>
        </w:numPr>
        <w:tabs>
          <w:tab w:val="left" w:pos="567"/>
        </w:tabs>
        <w:spacing w:before="60"/>
        <w:jc w:val="both"/>
        <w:rPr>
          <w:rFonts w:ascii="Times New Roman" w:hAnsi="Times New Roman"/>
          <w:sz w:val="22"/>
          <w:szCs w:val="22"/>
        </w:rPr>
      </w:pPr>
      <w:r w:rsidRPr="00C02706">
        <w:rPr>
          <w:rFonts w:ascii="Times New Roman" w:hAnsi="Times New Roman"/>
          <w:sz w:val="22"/>
          <w:szCs w:val="22"/>
        </w:rPr>
        <w:t>решения практических жизненных проблем, возникающих в социальной деятельности;</w:t>
      </w:r>
    </w:p>
    <w:p w:rsidR="00C02706" w:rsidRPr="00C02706" w:rsidRDefault="00C02706" w:rsidP="001A7B6E">
      <w:pPr>
        <w:pStyle w:val="1"/>
        <w:numPr>
          <w:ilvl w:val="0"/>
          <w:numId w:val="15"/>
        </w:numPr>
        <w:tabs>
          <w:tab w:val="left" w:pos="567"/>
        </w:tabs>
        <w:spacing w:before="60"/>
        <w:jc w:val="both"/>
        <w:rPr>
          <w:rFonts w:ascii="Times New Roman" w:hAnsi="Times New Roman"/>
          <w:sz w:val="22"/>
          <w:szCs w:val="22"/>
        </w:rPr>
      </w:pPr>
      <w:r w:rsidRPr="00C02706">
        <w:rPr>
          <w:rFonts w:ascii="Times New Roman" w:hAnsi="Times New Roman"/>
          <w:sz w:val="22"/>
          <w:szCs w:val="22"/>
        </w:rPr>
        <w:t>ориентировки в актуальных общественных событиях, определения личной гражданской позиции;</w:t>
      </w:r>
    </w:p>
    <w:p w:rsidR="00C02706" w:rsidRPr="00C02706" w:rsidRDefault="00C02706" w:rsidP="001A7B6E">
      <w:pPr>
        <w:pStyle w:val="1"/>
        <w:numPr>
          <w:ilvl w:val="0"/>
          <w:numId w:val="15"/>
        </w:numPr>
        <w:tabs>
          <w:tab w:val="left" w:pos="567"/>
        </w:tabs>
        <w:spacing w:before="60"/>
        <w:jc w:val="both"/>
        <w:rPr>
          <w:rFonts w:ascii="Times New Roman" w:hAnsi="Times New Roman"/>
          <w:sz w:val="22"/>
          <w:szCs w:val="22"/>
        </w:rPr>
      </w:pPr>
      <w:r w:rsidRPr="00C02706">
        <w:rPr>
          <w:rFonts w:ascii="Times New Roman" w:hAnsi="Times New Roman"/>
          <w:sz w:val="22"/>
          <w:szCs w:val="22"/>
        </w:rPr>
        <w:t>предвидения возможных последствий определенных социальных действий;</w:t>
      </w:r>
    </w:p>
    <w:p w:rsidR="00C02706" w:rsidRPr="00C02706" w:rsidRDefault="00C02706" w:rsidP="001A7B6E">
      <w:pPr>
        <w:pStyle w:val="1"/>
        <w:numPr>
          <w:ilvl w:val="0"/>
          <w:numId w:val="15"/>
        </w:numPr>
        <w:tabs>
          <w:tab w:val="left" w:pos="567"/>
        </w:tabs>
        <w:spacing w:before="60"/>
        <w:jc w:val="both"/>
        <w:rPr>
          <w:rFonts w:ascii="Times New Roman" w:hAnsi="Times New Roman"/>
          <w:sz w:val="22"/>
          <w:szCs w:val="22"/>
        </w:rPr>
      </w:pPr>
      <w:r w:rsidRPr="00C02706">
        <w:rPr>
          <w:rFonts w:ascii="Times New Roman" w:hAnsi="Times New Roman"/>
          <w:sz w:val="22"/>
          <w:szCs w:val="22"/>
        </w:rPr>
        <w:t>оценки происходящих событий и поведения людей с точки зрения морали и права;</w:t>
      </w:r>
    </w:p>
    <w:p w:rsidR="00C02706" w:rsidRDefault="00C02706" w:rsidP="001A7B6E">
      <w:pPr>
        <w:pStyle w:val="1"/>
        <w:numPr>
          <w:ilvl w:val="0"/>
          <w:numId w:val="15"/>
        </w:numPr>
        <w:tabs>
          <w:tab w:val="left" w:pos="567"/>
        </w:tabs>
        <w:spacing w:before="60"/>
        <w:jc w:val="both"/>
        <w:rPr>
          <w:rFonts w:ascii="Times New Roman" w:hAnsi="Times New Roman"/>
          <w:sz w:val="22"/>
          <w:szCs w:val="22"/>
        </w:rPr>
      </w:pPr>
      <w:r w:rsidRPr="00C02706">
        <w:rPr>
          <w:rFonts w:ascii="Times New Roman" w:hAnsi="Times New Roman"/>
          <w:sz w:val="22"/>
          <w:szCs w:val="22"/>
        </w:rPr>
        <w:t>реализации и защиты прав человека и гражданина, осознанного выполнения гражданских обязанностей;</w:t>
      </w:r>
    </w:p>
    <w:p w:rsidR="00C02706" w:rsidRPr="00C02706" w:rsidRDefault="00C02706" w:rsidP="001A7B6E">
      <w:pPr>
        <w:pStyle w:val="1"/>
        <w:numPr>
          <w:ilvl w:val="0"/>
          <w:numId w:val="15"/>
        </w:numPr>
        <w:tabs>
          <w:tab w:val="left" w:pos="567"/>
        </w:tabs>
        <w:spacing w:before="60"/>
        <w:jc w:val="both"/>
        <w:rPr>
          <w:rFonts w:ascii="Times New Roman" w:hAnsi="Times New Roman"/>
          <w:sz w:val="22"/>
          <w:szCs w:val="22"/>
        </w:rPr>
      </w:pPr>
      <w:r w:rsidRPr="00C02706">
        <w:t>осуществления конструктивного взаимодействия людей с разными убеждениями, культурными ценностями и социальным положением</w:t>
      </w:r>
      <w:r w:rsidRPr="00896C75">
        <w:rPr>
          <w:sz w:val="28"/>
          <w:szCs w:val="28"/>
        </w:rPr>
        <w:t>.</w:t>
      </w:r>
    </w:p>
    <w:p w:rsidR="00E902E0" w:rsidRDefault="00E902E0" w:rsidP="00C02706">
      <w:pPr>
        <w:widowControl w:val="0"/>
        <w:shd w:val="clear" w:color="auto" w:fill="FFFFFF"/>
        <w:tabs>
          <w:tab w:val="left" w:pos="605"/>
        </w:tabs>
        <w:autoSpaceDE w:val="0"/>
        <w:autoSpaceDN w:val="0"/>
        <w:adjustRightInd w:val="0"/>
        <w:spacing w:before="10"/>
        <w:ind w:left="360"/>
        <w:jc w:val="both"/>
        <w:rPr>
          <w:b/>
          <w:color w:val="000000"/>
          <w:sz w:val="28"/>
          <w:szCs w:val="28"/>
        </w:rPr>
      </w:pPr>
    </w:p>
    <w:p w:rsidR="00704C5F" w:rsidRPr="00F03D91" w:rsidRDefault="00704C5F" w:rsidP="00C02706">
      <w:pPr>
        <w:widowControl w:val="0"/>
        <w:shd w:val="clear" w:color="auto" w:fill="FFFFFF"/>
        <w:tabs>
          <w:tab w:val="left" w:pos="605"/>
        </w:tabs>
        <w:autoSpaceDE w:val="0"/>
        <w:autoSpaceDN w:val="0"/>
        <w:adjustRightInd w:val="0"/>
        <w:spacing w:before="10"/>
        <w:ind w:left="360"/>
        <w:jc w:val="both"/>
        <w:rPr>
          <w:b/>
          <w:color w:val="000000"/>
          <w:sz w:val="28"/>
          <w:szCs w:val="28"/>
        </w:rPr>
      </w:pPr>
      <w:r w:rsidRPr="00F03D91">
        <w:rPr>
          <w:b/>
          <w:color w:val="000000"/>
          <w:sz w:val="28"/>
          <w:szCs w:val="28"/>
        </w:rPr>
        <w:t>Рекомендуемое количество часов на освоение рабочей программы учебной дисциплины:</w:t>
      </w:r>
    </w:p>
    <w:p w:rsidR="00704C5F" w:rsidRDefault="00704C5F" w:rsidP="00704C5F">
      <w:pPr>
        <w:widowControl w:val="0"/>
        <w:shd w:val="clear" w:color="auto" w:fill="FFFFFF"/>
        <w:tabs>
          <w:tab w:val="left" w:pos="605"/>
        </w:tabs>
        <w:autoSpaceDE w:val="0"/>
        <w:autoSpaceDN w:val="0"/>
        <w:adjustRightInd w:val="0"/>
        <w:spacing w:before="10"/>
        <w:ind w:left="360"/>
        <w:jc w:val="both"/>
        <w:rPr>
          <w:color w:val="000000"/>
        </w:rPr>
      </w:pPr>
      <w:r>
        <w:rPr>
          <w:color w:val="000000"/>
        </w:rPr>
        <w:tab/>
        <w:t xml:space="preserve">максимальной  учебной нагрузки </w:t>
      </w:r>
      <w:proofErr w:type="gramStart"/>
      <w:r>
        <w:rPr>
          <w:color w:val="000000"/>
        </w:rPr>
        <w:t>обучающегося</w:t>
      </w:r>
      <w:proofErr w:type="gramEnd"/>
      <w:r>
        <w:rPr>
          <w:color w:val="000000"/>
        </w:rPr>
        <w:t xml:space="preserve"> </w:t>
      </w:r>
      <w:r w:rsidR="0086103D">
        <w:rPr>
          <w:color w:val="000000"/>
        </w:rPr>
        <w:t>11</w:t>
      </w:r>
      <w:r w:rsidR="00E902E0">
        <w:rPr>
          <w:color w:val="000000"/>
        </w:rPr>
        <w:t>7</w:t>
      </w:r>
      <w:r w:rsidR="001613E4">
        <w:rPr>
          <w:color w:val="000000"/>
        </w:rPr>
        <w:t xml:space="preserve"> часов</w:t>
      </w:r>
      <w:r>
        <w:rPr>
          <w:color w:val="000000"/>
        </w:rPr>
        <w:t xml:space="preserve">, в том числе: </w:t>
      </w:r>
    </w:p>
    <w:p w:rsidR="00704C5F" w:rsidRDefault="00704C5F" w:rsidP="00704C5F">
      <w:pPr>
        <w:widowControl w:val="0"/>
        <w:shd w:val="clear" w:color="auto" w:fill="FFFFFF"/>
        <w:tabs>
          <w:tab w:val="left" w:pos="605"/>
        </w:tabs>
        <w:autoSpaceDE w:val="0"/>
        <w:autoSpaceDN w:val="0"/>
        <w:adjustRightInd w:val="0"/>
        <w:spacing w:before="10"/>
        <w:ind w:left="360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 xml:space="preserve">обязательной аудиторной нагрузки </w:t>
      </w:r>
      <w:proofErr w:type="gramStart"/>
      <w:r>
        <w:rPr>
          <w:color w:val="000000"/>
        </w:rPr>
        <w:t>обучающегося</w:t>
      </w:r>
      <w:proofErr w:type="gramEnd"/>
      <w:r>
        <w:rPr>
          <w:color w:val="000000"/>
        </w:rPr>
        <w:t xml:space="preserve"> </w:t>
      </w:r>
      <w:r w:rsidR="00E902E0">
        <w:rPr>
          <w:color w:val="000000"/>
        </w:rPr>
        <w:t>78</w:t>
      </w:r>
      <w:r>
        <w:rPr>
          <w:color w:val="000000"/>
        </w:rPr>
        <w:t xml:space="preserve"> часов;</w:t>
      </w:r>
    </w:p>
    <w:p w:rsidR="00704C5F" w:rsidRDefault="00704C5F" w:rsidP="00704C5F">
      <w:pPr>
        <w:widowControl w:val="0"/>
        <w:shd w:val="clear" w:color="auto" w:fill="FFFFFF"/>
        <w:tabs>
          <w:tab w:val="left" w:pos="605"/>
        </w:tabs>
        <w:autoSpaceDE w:val="0"/>
        <w:autoSpaceDN w:val="0"/>
        <w:adjustRightInd w:val="0"/>
        <w:spacing w:before="10"/>
        <w:ind w:left="360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 xml:space="preserve">самостоятельной работы </w:t>
      </w:r>
      <w:proofErr w:type="gramStart"/>
      <w:r>
        <w:rPr>
          <w:color w:val="000000"/>
        </w:rPr>
        <w:t>обучающегося</w:t>
      </w:r>
      <w:proofErr w:type="gramEnd"/>
      <w:r>
        <w:rPr>
          <w:color w:val="000000"/>
        </w:rPr>
        <w:t xml:space="preserve"> </w:t>
      </w:r>
      <w:r w:rsidR="00E902E0">
        <w:rPr>
          <w:color w:val="000000"/>
        </w:rPr>
        <w:t>39</w:t>
      </w:r>
      <w:r>
        <w:rPr>
          <w:color w:val="000000"/>
        </w:rPr>
        <w:t xml:space="preserve"> часов.</w:t>
      </w:r>
    </w:p>
    <w:p w:rsidR="00704C5F" w:rsidRDefault="00704C5F" w:rsidP="00704C5F">
      <w:pPr>
        <w:widowControl w:val="0"/>
        <w:shd w:val="clear" w:color="auto" w:fill="FFFFFF"/>
        <w:tabs>
          <w:tab w:val="left" w:pos="605"/>
        </w:tabs>
        <w:autoSpaceDE w:val="0"/>
        <w:autoSpaceDN w:val="0"/>
        <w:adjustRightInd w:val="0"/>
        <w:spacing w:before="10"/>
        <w:ind w:left="360"/>
        <w:jc w:val="both"/>
        <w:rPr>
          <w:color w:val="000000"/>
        </w:rPr>
      </w:pPr>
    </w:p>
    <w:p w:rsidR="00C10C9F" w:rsidRDefault="00C10C9F" w:rsidP="00704C5F">
      <w:pPr>
        <w:widowControl w:val="0"/>
        <w:shd w:val="clear" w:color="auto" w:fill="FFFFFF"/>
        <w:tabs>
          <w:tab w:val="left" w:pos="605"/>
        </w:tabs>
        <w:autoSpaceDE w:val="0"/>
        <w:autoSpaceDN w:val="0"/>
        <w:adjustRightInd w:val="0"/>
        <w:spacing w:before="10"/>
        <w:ind w:left="360"/>
        <w:jc w:val="both"/>
        <w:rPr>
          <w:b/>
          <w:color w:val="000000"/>
          <w:sz w:val="28"/>
          <w:szCs w:val="28"/>
        </w:rPr>
      </w:pPr>
    </w:p>
    <w:p w:rsidR="00C10C9F" w:rsidRDefault="00C10C9F" w:rsidP="00704C5F">
      <w:pPr>
        <w:widowControl w:val="0"/>
        <w:shd w:val="clear" w:color="auto" w:fill="FFFFFF"/>
        <w:tabs>
          <w:tab w:val="left" w:pos="605"/>
        </w:tabs>
        <w:autoSpaceDE w:val="0"/>
        <w:autoSpaceDN w:val="0"/>
        <w:adjustRightInd w:val="0"/>
        <w:spacing w:before="10"/>
        <w:ind w:left="360"/>
        <w:jc w:val="both"/>
        <w:rPr>
          <w:b/>
          <w:color w:val="000000"/>
          <w:sz w:val="28"/>
          <w:szCs w:val="28"/>
        </w:rPr>
      </w:pPr>
    </w:p>
    <w:p w:rsidR="00C10C9F" w:rsidRDefault="00C10C9F" w:rsidP="00704C5F">
      <w:pPr>
        <w:widowControl w:val="0"/>
        <w:shd w:val="clear" w:color="auto" w:fill="FFFFFF"/>
        <w:tabs>
          <w:tab w:val="left" w:pos="605"/>
        </w:tabs>
        <w:autoSpaceDE w:val="0"/>
        <w:autoSpaceDN w:val="0"/>
        <w:adjustRightInd w:val="0"/>
        <w:spacing w:before="10"/>
        <w:ind w:left="360"/>
        <w:jc w:val="both"/>
        <w:rPr>
          <w:b/>
          <w:color w:val="000000"/>
          <w:sz w:val="28"/>
          <w:szCs w:val="28"/>
        </w:rPr>
      </w:pPr>
    </w:p>
    <w:p w:rsidR="00C10C9F" w:rsidRDefault="00C10C9F" w:rsidP="00704C5F">
      <w:pPr>
        <w:widowControl w:val="0"/>
        <w:shd w:val="clear" w:color="auto" w:fill="FFFFFF"/>
        <w:tabs>
          <w:tab w:val="left" w:pos="605"/>
        </w:tabs>
        <w:autoSpaceDE w:val="0"/>
        <w:autoSpaceDN w:val="0"/>
        <w:adjustRightInd w:val="0"/>
        <w:spacing w:before="10"/>
        <w:ind w:left="360"/>
        <w:jc w:val="both"/>
        <w:rPr>
          <w:b/>
          <w:color w:val="000000"/>
          <w:sz w:val="28"/>
          <w:szCs w:val="28"/>
        </w:rPr>
      </w:pPr>
    </w:p>
    <w:p w:rsidR="00C10C9F" w:rsidRDefault="00C10C9F" w:rsidP="00704C5F">
      <w:pPr>
        <w:widowControl w:val="0"/>
        <w:shd w:val="clear" w:color="auto" w:fill="FFFFFF"/>
        <w:tabs>
          <w:tab w:val="left" w:pos="605"/>
        </w:tabs>
        <w:autoSpaceDE w:val="0"/>
        <w:autoSpaceDN w:val="0"/>
        <w:adjustRightInd w:val="0"/>
        <w:spacing w:before="10"/>
        <w:ind w:left="360"/>
        <w:jc w:val="both"/>
        <w:rPr>
          <w:b/>
          <w:color w:val="000000"/>
          <w:sz w:val="28"/>
          <w:szCs w:val="28"/>
        </w:rPr>
      </w:pPr>
    </w:p>
    <w:p w:rsidR="00B17101" w:rsidRDefault="00B17101" w:rsidP="00704C5F">
      <w:pPr>
        <w:widowControl w:val="0"/>
        <w:shd w:val="clear" w:color="auto" w:fill="FFFFFF"/>
        <w:tabs>
          <w:tab w:val="left" w:pos="605"/>
        </w:tabs>
        <w:autoSpaceDE w:val="0"/>
        <w:autoSpaceDN w:val="0"/>
        <w:adjustRightInd w:val="0"/>
        <w:spacing w:before="10"/>
        <w:ind w:left="360"/>
        <w:jc w:val="both"/>
        <w:rPr>
          <w:b/>
          <w:color w:val="000000"/>
          <w:sz w:val="28"/>
          <w:szCs w:val="28"/>
        </w:rPr>
      </w:pPr>
    </w:p>
    <w:p w:rsidR="00B17101" w:rsidRDefault="00B17101" w:rsidP="00704C5F">
      <w:pPr>
        <w:widowControl w:val="0"/>
        <w:shd w:val="clear" w:color="auto" w:fill="FFFFFF"/>
        <w:tabs>
          <w:tab w:val="left" w:pos="605"/>
        </w:tabs>
        <w:autoSpaceDE w:val="0"/>
        <w:autoSpaceDN w:val="0"/>
        <w:adjustRightInd w:val="0"/>
        <w:spacing w:before="10"/>
        <w:ind w:left="360"/>
        <w:jc w:val="both"/>
        <w:rPr>
          <w:b/>
          <w:color w:val="000000"/>
          <w:sz w:val="28"/>
          <w:szCs w:val="28"/>
        </w:rPr>
      </w:pPr>
    </w:p>
    <w:p w:rsidR="00B17101" w:rsidRDefault="00B17101" w:rsidP="00704C5F">
      <w:pPr>
        <w:widowControl w:val="0"/>
        <w:shd w:val="clear" w:color="auto" w:fill="FFFFFF"/>
        <w:tabs>
          <w:tab w:val="left" w:pos="605"/>
        </w:tabs>
        <w:autoSpaceDE w:val="0"/>
        <w:autoSpaceDN w:val="0"/>
        <w:adjustRightInd w:val="0"/>
        <w:spacing w:before="10"/>
        <w:ind w:left="360"/>
        <w:jc w:val="both"/>
        <w:rPr>
          <w:b/>
          <w:color w:val="000000"/>
          <w:sz w:val="28"/>
          <w:szCs w:val="28"/>
        </w:rPr>
      </w:pPr>
    </w:p>
    <w:p w:rsidR="00B17101" w:rsidRDefault="00B17101" w:rsidP="00704C5F">
      <w:pPr>
        <w:widowControl w:val="0"/>
        <w:shd w:val="clear" w:color="auto" w:fill="FFFFFF"/>
        <w:tabs>
          <w:tab w:val="left" w:pos="605"/>
        </w:tabs>
        <w:autoSpaceDE w:val="0"/>
        <w:autoSpaceDN w:val="0"/>
        <w:adjustRightInd w:val="0"/>
        <w:spacing w:before="10"/>
        <w:ind w:left="360"/>
        <w:jc w:val="both"/>
        <w:rPr>
          <w:b/>
          <w:color w:val="000000"/>
          <w:sz w:val="28"/>
          <w:szCs w:val="28"/>
        </w:rPr>
      </w:pPr>
    </w:p>
    <w:p w:rsidR="00704C5F" w:rsidRPr="0066246A" w:rsidRDefault="00704C5F" w:rsidP="00704C5F">
      <w:pPr>
        <w:widowControl w:val="0"/>
        <w:shd w:val="clear" w:color="auto" w:fill="FFFFFF"/>
        <w:tabs>
          <w:tab w:val="left" w:pos="605"/>
        </w:tabs>
        <w:autoSpaceDE w:val="0"/>
        <w:autoSpaceDN w:val="0"/>
        <w:adjustRightInd w:val="0"/>
        <w:spacing w:before="10"/>
        <w:ind w:left="360"/>
        <w:jc w:val="both"/>
        <w:rPr>
          <w:b/>
          <w:color w:val="000000"/>
          <w:sz w:val="28"/>
          <w:szCs w:val="28"/>
        </w:rPr>
      </w:pPr>
      <w:r w:rsidRPr="0066246A">
        <w:rPr>
          <w:b/>
          <w:color w:val="000000"/>
          <w:sz w:val="28"/>
          <w:szCs w:val="28"/>
        </w:rPr>
        <w:lastRenderedPageBreak/>
        <w:t>2.  СТРУКТУРА И СОДЕРЖАНИЕ УЧЕБНОЙ ДИСЦИПЛИНЫ</w:t>
      </w:r>
    </w:p>
    <w:p w:rsidR="00704C5F" w:rsidRDefault="00704C5F" w:rsidP="00704C5F">
      <w:pPr>
        <w:widowControl w:val="0"/>
        <w:shd w:val="clear" w:color="auto" w:fill="FFFFFF"/>
        <w:tabs>
          <w:tab w:val="left" w:pos="605"/>
        </w:tabs>
        <w:autoSpaceDE w:val="0"/>
        <w:autoSpaceDN w:val="0"/>
        <w:adjustRightInd w:val="0"/>
        <w:spacing w:before="10"/>
        <w:ind w:left="360"/>
        <w:rPr>
          <w:b/>
          <w:color w:val="000000"/>
        </w:rPr>
      </w:pPr>
    </w:p>
    <w:p w:rsidR="00704C5F" w:rsidRPr="0066246A" w:rsidRDefault="00704C5F" w:rsidP="00704C5F">
      <w:pPr>
        <w:widowControl w:val="0"/>
        <w:shd w:val="clear" w:color="auto" w:fill="FFFFFF"/>
        <w:tabs>
          <w:tab w:val="left" w:pos="605"/>
        </w:tabs>
        <w:autoSpaceDE w:val="0"/>
        <w:autoSpaceDN w:val="0"/>
        <w:adjustRightInd w:val="0"/>
        <w:spacing w:before="10"/>
        <w:ind w:left="360"/>
        <w:rPr>
          <w:b/>
          <w:color w:val="000000"/>
          <w:sz w:val="28"/>
          <w:szCs w:val="28"/>
        </w:rPr>
      </w:pPr>
      <w:r w:rsidRPr="0066246A">
        <w:rPr>
          <w:b/>
          <w:color w:val="000000"/>
          <w:sz w:val="28"/>
          <w:szCs w:val="28"/>
        </w:rPr>
        <w:t>2.1.Объем учебной дисциплины и вид работы</w:t>
      </w:r>
    </w:p>
    <w:p w:rsidR="00704C5F" w:rsidRDefault="00704C5F" w:rsidP="00704C5F">
      <w:pPr>
        <w:widowControl w:val="0"/>
        <w:shd w:val="clear" w:color="auto" w:fill="FFFFFF"/>
        <w:tabs>
          <w:tab w:val="left" w:pos="605"/>
        </w:tabs>
        <w:autoSpaceDE w:val="0"/>
        <w:autoSpaceDN w:val="0"/>
        <w:adjustRightInd w:val="0"/>
        <w:spacing w:before="10"/>
        <w:ind w:left="360"/>
        <w:rPr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388"/>
        <w:gridCol w:w="1749"/>
      </w:tblGrid>
      <w:tr w:rsidR="00704C5F" w:rsidRPr="00F45C1A">
        <w:tc>
          <w:tcPr>
            <w:tcW w:w="8388" w:type="dxa"/>
            <w:shd w:val="clear" w:color="auto" w:fill="auto"/>
            <w:vAlign w:val="center"/>
          </w:tcPr>
          <w:p w:rsidR="00704C5F" w:rsidRPr="00F45C1A" w:rsidRDefault="00704C5F" w:rsidP="00F45C1A">
            <w:pPr>
              <w:widowControl w:val="0"/>
              <w:tabs>
                <w:tab w:val="left" w:pos="605"/>
              </w:tabs>
              <w:autoSpaceDE w:val="0"/>
              <w:autoSpaceDN w:val="0"/>
              <w:adjustRightInd w:val="0"/>
              <w:spacing w:before="10"/>
              <w:jc w:val="center"/>
              <w:rPr>
                <w:b/>
                <w:color w:val="000000"/>
                <w:spacing w:val="20"/>
              </w:rPr>
            </w:pPr>
            <w:r w:rsidRPr="00F45C1A">
              <w:rPr>
                <w:b/>
                <w:color w:val="000000"/>
                <w:spacing w:val="20"/>
              </w:rPr>
              <w:t>Вид учебной работы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704C5F" w:rsidRPr="00F45C1A" w:rsidRDefault="00704C5F" w:rsidP="00F45C1A">
            <w:pPr>
              <w:widowControl w:val="0"/>
              <w:tabs>
                <w:tab w:val="left" w:pos="605"/>
              </w:tabs>
              <w:autoSpaceDE w:val="0"/>
              <w:autoSpaceDN w:val="0"/>
              <w:adjustRightInd w:val="0"/>
              <w:spacing w:before="10"/>
              <w:jc w:val="center"/>
              <w:rPr>
                <w:b/>
                <w:color w:val="000000"/>
                <w:spacing w:val="20"/>
              </w:rPr>
            </w:pPr>
            <w:r w:rsidRPr="00F45C1A">
              <w:rPr>
                <w:b/>
                <w:color w:val="000000"/>
                <w:spacing w:val="20"/>
              </w:rPr>
              <w:t xml:space="preserve">Объем </w:t>
            </w:r>
          </w:p>
          <w:p w:rsidR="00704C5F" w:rsidRPr="00F45C1A" w:rsidRDefault="00704C5F" w:rsidP="00F45C1A">
            <w:pPr>
              <w:widowControl w:val="0"/>
              <w:tabs>
                <w:tab w:val="left" w:pos="605"/>
              </w:tabs>
              <w:autoSpaceDE w:val="0"/>
              <w:autoSpaceDN w:val="0"/>
              <w:adjustRightInd w:val="0"/>
              <w:spacing w:before="10"/>
              <w:jc w:val="center"/>
              <w:rPr>
                <w:b/>
                <w:color w:val="000000"/>
              </w:rPr>
            </w:pPr>
            <w:r w:rsidRPr="00F45C1A">
              <w:rPr>
                <w:b/>
                <w:color w:val="000000"/>
                <w:spacing w:val="20"/>
              </w:rPr>
              <w:t>часов</w:t>
            </w:r>
          </w:p>
        </w:tc>
      </w:tr>
      <w:tr w:rsidR="00704C5F" w:rsidRPr="00F45C1A">
        <w:tc>
          <w:tcPr>
            <w:tcW w:w="8388" w:type="dxa"/>
            <w:shd w:val="clear" w:color="auto" w:fill="auto"/>
          </w:tcPr>
          <w:p w:rsidR="00704C5F" w:rsidRPr="00F45C1A" w:rsidRDefault="00704C5F" w:rsidP="00F45C1A">
            <w:pPr>
              <w:widowControl w:val="0"/>
              <w:tabs>
                <w:tab w:val="left" w:pos="605"/>
              </w:tabs>
              <w:autoSpaceDE w:val="0"/>
              <w:autoSpaceDN w:val="0"/>
              <w:adjustRightInd w:val="0"/>
              <w:spacing w:before="10"/>
              <w:rPr>
                <w:b/>
                <w:color w:val="000000"/>
              </w:rPr>
            </w:pPr>
            <w:r w:rsidRPr="00F45C1A">
              <w:rPr>
                <w:b/>
                <w:color w:val="000000"/>
              </w:rPr>
              <w:t xml:space="preserve">Максимальная учебная нагрузка (всего) </w:t>
            </w:r>
          </w:p>
        </w:tc>
        <w:tc>
          <w:tcPr>
            <w:tcW w:w="1749" w:type="dxa"/>
            <w:shd w:val="clear" w:color="auto" w:fill="auto"/>
          </w:tcPr>
          <w:p w:rsidR="00704C5F" w:rsidRPr="00F45C1A" w:rsidRDefault="0086103D" w:rsidP="00F45C1A">
            <w:pPr>
              <w:widowControl w:val="0"/>
              <w:tabs>
                <w:tab w:val="left" w:pos="605"/>
              </w:tabs>
              <w:autoSpaceDE w:val="0"/>
              <w:autoSpaceDN w:val="0"/>
              <w:adjustRightInd w:val="0"/>
              <w:spacing w:before="10"/>
              <w:jc w:val="center"/>
              <w:rPr>
                <w:color w:val="000000"/>
              </w:rPr>
            </w:pPr>
            <w:r w:rsidRPr="00F45C1A">
              <w:rPr>
                <w:color w:val="000000"/>
              </w:rPr>
              <w:t>11</w:t>
            </w:r>
            <w:r w:rsidR="00FD411C" w:rsidRPr="00F45C1A">
              <w:rPr>
                <w:color w:val="000000"/>
              </w:rPr>
              <w:t>7</w:t>
            </w:r>
          </w:p>
        </w:tc>
      </w:tr>
      <w:tr w:rsidR="00704C5F" w:rsidRPr="00F45C1A">
        <w:tc>
          <w:tcPr>
            <w:tcW w:w="8388" w:type="dxa"/>
            <w:shd w:val="clear" w:color="auto" w:fill="auto"/>
          </w:tcPr>
          <w:p w:rsidR="00704C5F" w:rsidRPr="00F45C1A" w:rsidRDefault="00704C5F" w:rsidP="00F45C1A">
            <w:pPr>
              <w:widowControl w:val="0"/>
              <w:tabs>
                <w:tab w:val="left" w:pos="605"/>
              </w:tabs>
              <w:autoSpaceDE w:val="0"/>
              <w:autoSpaceDN w:val="0"/>
              <w:adjustRightInd w:val="0"/>
              <w:spacing w:before="10"/>
              <w:rPr>
                <w:b/>
                <w:color w:val="000000"/>
              </w:rPr>
            </w:pPr>
            <w:r w:rsidRPr="00F45C1A">
              <w:rPr>
                <w:b/>
                <w:color w:val="000000"/>
              </w:rPr>
              <w:t>Обязательная аудиторная учебная нагрузка (всего)</w:t>
            </w:r>
          </w:p>
        </w:tc>
        <w:tc>
          <w:tcPr>
            <w:tcW w:w="1749" w:type="dxa"/>
            <w:shd w:val="clear" w:color="auto" w:fill="auto"/>
          </w:tcPr>
          <w:p w:rsidR="00704C5F" w:rsidRPr="00F45C1A" w:rsidRDefault="00FD411C" w:rsidP="00F45C1A">
            <w:pPr>
              <w:widowControl w:val="0"/>
              <w:tabs>
                <w:tab w:val="left" w:pos="605"/>
              </w:tabs>
              <w:autoSpaceDE w:val="0"/>
              <w:autoSpaceDN w:val="0"/>
              <w:adjustRightInd w:val="0"/>
              <w:spacing w:before="10"/>
              <w:jc w:val="center"/>
              <w:rPr>
                <w:color w:val="000000"/>
              </w:rPr>
            </w:pPr>
            <w:r w:rsidRPr="00F45C1A">
              <w:rPr>
                <w:color w:val="000000"/>
              </w:rPr>
              <w:t>78</w:t>
            </w:r>
          </w:p>
        </w:tc>
      </w:tr>
      <w:tr w:rsidR="00704C5F" w:rsidRPr="00F45C1A">
        <w:tc>
          <w:tcPr>
            <w:tcW w:w="8388" w:type="dxa"/>
            <w:shd w:val="clear" w:color="auto" w:fill="auto"/>
          </w:tcPr>
          <w:p w:rsidR="00704C5F" w:rsidRPr="00F45C1A" w:rsidRDefault="00704C5F" w:rsidP="00F45C1A">
            <w:pPr>
              <w:widowControl w:val="0"/>
              <w:tabs>
                <w:tab w:val="left" w:pos="605"/>
              </w:tabs>
              <w:autoSpaceDE w:val="0"/>
              <w:autoSpaceDN w:val="0"/>
              <w:adjustRightInd w:val="0"/>
              <w:spacing w:before="10"/>
              <w:rPr>
                <w:color w:val="000000"/>
              </w:rPr>
            </w:pPr>
            <w:r w:rsidRPr="00F45C1A">
              <w:rPr>
                <w:color w:val="000000"/>
              </w:rPr>
              <w:t>в том числе:</w:t>
            </w:r>
          </w:p>
        </w:tc>
        <w:tc>
          <w:tcPr>
            <w:tcW w:w="1749" w:type="dxa"/>
            <w:shd w:val="clear" w:color="auto" w:fill="auto"/>
          </w:tcPr>
          <w:p w:rsidR="00704C5F" w:rsidRPr="00F45C1A" w:rsidRDefault="00704C5F" w:rsidP="00F45C1A">
            <w:pPr>
              <w:widowControl w:val="0"/>
              <w:tabs>
                <w:tab w:val="left" w:pos="605"/>
              </w:tabs>
              <w:autoSpaceDE w:val="0"/>
              <w:autoSpaceDN w:val="0"/>
              <w:adjustRightInd w:val="0"/>
              <w:spacing w:before="10"/>
              <w:jc w:val="center"/>
              <w:rPr>
                <w:color w:val="000000"/>
              </w:rPr>
            </w:pPr>
          </w:p>
        </w:tc>
      </w:tr>
      <w:tr w:rsidR="00704C5F" w:rsidRPr="00F45C1A">
        <w:tc>
          <w:tcPr>
            <w:tcW w:w="8388" w:type="dxa"/>
            <w:shd w:val="clear" w:color="auto" w:fill="auto"/>
          </w:tcPr>
          <w:p w:rsidR="00704C5F" w:rsidRPr="00F45C1A" w:rsidRDefault="00704C5F" w:rsidP="00F45C1A">
            <w:pPr>
              <w:widowControl w:val="0"/>
              <w:tabs>
                <w:tab w:val="left" w:pos="605"/>
              </w:tabs>
              <w:autoSpaceDE w:val="0"/>
              <w:autoSpaceDN w:val="0"/>
              <w:adjustRightInd w:val="0"/>
              <w:spacing w:before="10"/>
              <w:rPr>
                <w:color w:val="000000"/>
              </w:rPr>
            </w:pPr>
            <w:r w:rsidRPr="00F45C1A">
              <w:rPr>
                <w:color w:val="000000"/>
              </w:rPr>
              <w:t xml:space="preserve">                  лабораторные работы</w:t>
            </w:r>
          </w:p>
        </w:tc>
        <w:tc>
          <w:tcPr>
            <w:tcW w:w="1749" w:type="dxa"/>
            <w:shd w:val="clear" w:color="auto" w:fill="auto"/>
          </w:tcPr>
          <w:p w:rsidR="00704C5F" w:rsidRPr="00F45C1A" w:rsidRDefault="00704C5F" w:rsidP="00F45C1A">
            <w:pPr>
              <w:widowControl w:val="0"/>
              <w:tabs>
                <w:tab w:val="left" w:pos="605"/>
              </w:tabs>
              <w:autoSpaceDE w:val="0"/>
              <w:autoSpaceDN w:val="0"/>
              <w:adjustRightInd w:val="0"/>
              <w:spacing w:before="10"/>
              <w:jc w:val="center"/>
              <w:rPr>
                <w:color w:val="000000"/>
              </w:rPr>
            </w:pPr>
          </w:p>
        </w:tc>
      </w:tr>
      <w:tr w:rsidR="00704C5F" w:rsidRPr="00F45C1A">
        <w:tc>
          <w:tcPr>
            <w:tcW w:w="8388" w:type="dxa"/>
            <w:shd w:val="clear" w:color="auto" w:fill="auto"/>
          </w:tcPr>
          <w:p w:rsidR="00704C5F" w:rsidRPr="00F45C1A" w:rsidRDefault="00704C5F" w:rsidP="00F45C1A">
            <w:pPr>
              <w:widowControl w:val="0"/>
              <w:tabs>
                <w:tab w:val="left" w:pos="605"/>
              </w:tabs>
              <w:autoSpaceDE w:val="0"/>
              <w:autoSpaceDN w:val="0"/>
              <w:adjustRightInd w:val="0"/>
              <w:spacing w:before="10"/>
              <w:rPr>
                <w:color w:val="000000"/>
              </w:rPr>
            </w:pPr>
            <w:r w:rsidRPr="00F45C1A">
              <w:rPr>
                <w:color w:val="000000"/>
              </w:rPr>
              <w:t xml:space="preserve">                  практические занятия</w:t>
            </w:r>
          </w:p>
        </w:tc>
        <w:tc>
          <w:tcPr>
            <w:tcW w:w="1749" w:type="dxa"/>
            <w:shd w:val="clear" w:color="auto" w:fill="auto"/>
          </w:tcPr>
          <w:p w:rsidR="00704C5F" w:rsidRPr="00F45C1A" w:rsidRDefault="00704C5F" w:rsidP="00F45C1A">
            <w:pPr>
              <w:widowControl w:val="0"/>
              <w:tabs>
                <w:tab w:val="left" w:pos="605"/>
              </w:tabs>
              <w:autoSpaceDE w:val="0"/>
              <w:autoSpaceDN w:val="0"/>
              <w:adjustRightInd w:val="0"/>
              <w:spacing w:before="10"/>
              <w:jc w:val="center"/>
              <w:rPr>
                <w:color w:val="000000"/>
              </w:rPr>
            </w:pPr>
          </w:p>
        </w:tc>
      </w:tr>
      <w:tr w:rsidR="00704C5F" w:rsidRPr="00F45C1A">
        <w:tc>
          <w:tcPr>
            <w:tcW w:w="8388" w:type="dxa"/>
            <w:shd w:val="clear" w:color="auto" w:fill="auto"/>
          </w:tcPr>
          <w:p w:rsidR="00704C5F" w:rsidRPr="00F45C1A" w:rsidRDefault="00704C5F" w:rsidP="00F45C1A">
            <w:pPr>
              <w:widowControl w:val="0"/>
              <w:tabs>
                <w:tab w:val="left" w:pos="605"/>
              </w:tabs>
              <w:autoSpaceDE w:val="0"/>
              <w:autoSpaceDN w:val="0"/>
              <w:adjustRightInd w:val="0"/>
              <w:spacing w:before="10"/>
              <w:rPr>
                <w:color w:val="000000"/>
              </w:rPr>
            </w:pPr>
            <w:r w:rsidRPr="00F45C1A">
              <w:rPr>
                <w:color w:val="000000"/>
              </w:rPr>
              <w:t xml:space="preserve">                  контрольные работы</w:t>
            </w:r>
          </w:p>
        </w:tc>
        <w:tc>
          <w:tcPr>
            <w:tcW w:w="1749" w:type="dxa"/>
            <w:shd w:val="clear" w:color="auto" w:fill="auto"/>
          </w:tcPr>
          <w:p w:rsidR="00704C5F" w:rsidRPr="00F45C1A" w:rsidRDefault="00704C5F" w:rsidP="00F45C1A">
            <w:pPr>
              <w:widowControl w:val="0"/>
              <w:tabs>
                <w:tab w:val="left" w:pos="605"/>
              </w:tabs>
              <w:autoSpaceDE w:val="0"/>
              <w:autoSpaceDN w:val="0"/>
              <w:adjustRightInd w:val="0"/>
              <w:spacing w:before="10"/>
              <w:jc w:val="center"/>
              <w:rPr>
                <w:color w:val="000000"/>
              </w:rPr>
            </w:pPr>
          </w:p>
        </w:tc>
      </w:tr>
      <w:tr w:rsidR="00704C5F" w:rsidRPr="00F45C1A">
        <w:tc>
          <w:tcPr>
            <w:tcW w:w="8388" w:type="dxa"/>
            <w:shd w:val="clear" w:color="auto" w:fill="auto"/>
          </w:tcPr>
          <w:p w:rsidR="00704C5F" w:rsidRPr="00F45C1A" w:rsidRDefault="00704C5F" w:rsidP="00F45C1A">
            <w:pPr>
              <w:widowControl w:val="0"/>
              <w:tabs>
                <w:tab w:val="left" w:pos="605"/>
              </w:tabs>
              <w:autoSpaceDE w:val="0"/>
              <w:autoSpaceDN w:val="0"/>
              <w:adjustRightInd w:val="0"/>
              <w:spacing w:before="10"/>
              <w:rPr>
                <w:b/>
                <w:color w:val="000000"/>
              </w:rPr>
            </w:pPr>
            <w:r w:rsidRPr="00F45C1A">
              <w:rPr>
                <w:b/>
                <w:color w:val="000000"/>
              </w:rPr>
              <w:t>Самостоятельная работа обучающегося (всего)</w:t>
            </w:r>
          </w:p>
        </w:tc>
        <w:tc>
          <w:tcPr>
            <w:tcW w:w="1749" w:type="dxa"/>
            <w:shd w:val="clear" w:color="auto" w:fill="auto"/>
          </w:tcPr>
          <w:p w:rsidR="00704C5F" w:rsidRPr="00F45C1A" w:rsidRDefault="00FD411C" w:rsidP="00F45C1A">
            <w:pPr>
              <w:widowControl w:val="0"/>
              <w:tabs>
                <w:tab w:val="left" w:pos="605"/>
              </w:tabs>
              <w:autoSpaceDE w:val="0"/>
              <w:autoSpaceDN w:val="0"/>
              <w:adjustRightInd w:val="0"/>
              <w:spacing w:before="10"/>
              <w:jc w:val="center"/>
              <w:rPr>
                <w:color w:val="000000"/>
              </w:rPr>
            </w:pPr>
            <w:r w:rsidRPr="00F45C1A">
              <w:rPr>
                <w:color w:val="000000"/>
              </w:rPr>
              <w:t>39</w:t>
            </w:r>
          </w:p>
        </w:tc>
      </w:tr>
      <w:tr w:rsidR="00704C5F" w:rsidRPr="00F45C1A">
        <w:tc>
          <w:tcPr>
            <w:tcW w:w="8388" w:type="dxa"/>
            <w:shd w:val="clear" w:color="auto" w:fill="auto"/>
          </w:tcPr>
          <w:p w:rsidR="00704C5F" w:rsidRPr="00F45C1A" w:rsidRDefault="00704C5F" w:rsidP="00F45C1A">
            <w:pPr>
              <w:widowControl w:val="0"/>
              <w:tabs>
                <w:tab w:val="left" w:pos="605"/>
              </w:tabs>
              <w:autoSpaceDE w:val="0"/>
              <w:autoSpaceDN w:val="0"/>
              <w:adjustRightInd w:val="0"/>
              <w:spacing w:before="10"/>
              <w:rPr>
                <w:color w:val="000000"/>
              </w:rPr>
            </w:pPr>
            <w:r w:rsidRPr="00F45C1A">
              <w:rPr>
                <w:color w:val="000000"/>
              </w:rPr>
              <w:t xml:space="preserve">в том числе: </w:t>
            </w:r>
          </w:p>
        </w:tc>
        <w:tc>
          <w:tcPr>
            <w:tcW w:w="1749" w:type="dxa"/>
            <w:shd w:val="clear" w:color="auto" w:fill="auto"/>
          </w:tcPr>
          <w:p w:rsidR="00704C5F" w:rsidRPr="00F45C1A" w:rsidRDefault="00704C5F" w:rsidP="00F45C1A">
            <w:pPr>
              <w:widowControl w:val="0"/>
              <w:tabs>
                <w:tab w:val="left" w:pos="605"/>
              </w:tabs>
              <w:autoSpaceDE w:val="0"/>
              <w:autoSpaceDN w:val="0"/>
              <w:adjustRightInd w:val="0"/>
              <w:spacing w:before="10"/>
              <w:jc w:val="center"/>
              <w:rPr>
                <w:color w:val="000000"/>
              </w:rPr>
            </w:pPr>
          </w:p>
        </w:tc>
      </w:tr>
      <w:tr w:rsidR="00704C5F" w:rsidRPr="00F45C1A">
        <w:tc>
          <w:tcPr>
            <w:tcW w:w="8388" w:type="dxa"/>
            <w:shd w:val="clear" w:color="auto" w:fill="auto"/>
          </w:tcPr>
          <w:p w:rsidR="00704C5F" w:rsidRPr="00F45C1A" w:rsidRDefault="00704C5F" w:rsidP="00F45C1A">
            <w:pPr>
              <w:widowControl w:val="0"/>
              <w:tabs>
                <w:tab w:val="left" w:pos="605"/>
              </w:tabs>
              <w:autoSpaceDE w:val="0"/>
              <w:autoSpaceDN w:val="0"/>
              <w:adjustRightInd w:val="0"/>
              <w:spacing w:before="10"/>
              <w:rPr>
                <w:color w:val="000000"/>
              </w:rPr>
            </w:pPr>
            <w:r w:rsidRPr="00F45C1A">
              <w:rPr>
                <w:color w:val="000000"/>
              </w:rPr>
              <w:t xml:space="preserve">     составление опорных конспектов</w:t>
            </w:r>
          </w:p>
        </w:tc>
        <w:tc>
          <w:tcPr>
            <w:tcW w:w="1749" w:type="dxa"/>
            <w:shd w:val="clear" w:color="auto" w:fill="auto"/>
          </w:tcPr>
          <w:p w:rsidR="00704C5F" w:rsidRPr="00F45C1A" w:rsidRDefault="00704C5F" w:rsidP="00F45C1A">
            <w:pPr>
              <w:widowControl w:val="0"/>
              <w:tabs>
                <w:tab w:val="left" w:pos="605"/>
              </w:tabs>
              <w:autoSpaceDE w:val="0"/>
              <w:autoSpaceDN w:val="0"/>
              <w:adjustRightInd w:val="0"/>
              <w:spacing w:before="10"/>
              <w:jc w:val="center"/>
              <w:rPr>
                <w:color w:val="000000"/>
              </w:rPr>
            </w:pPr>
          </w:p>
        </w:tc>
      </w:tr>
      <w:tr w:rsidR="00704C5F" w:rsidRPr="00F45C1A">
        <w:tc>
          <w:tcPr>
            <w:tcW w:w="8388" w:type="dxa"/>
            <w:shd w:val="clear" w:color="auto" w:fill="auto"/>
          </w:tcPr>
          <w:p w:rsidR="00704C5F" w:rsidRPr="00F45C1A" w:rsidRDefault="00704C5F" w:rsidP="00F45C1A">
            <w:pPr>
              <w:widowControl w:val="0"/>
              <w:tabs>
                <w:tab w:val="left" w:pos="605"/>
              </w:tabs>
              <w:autoSpaceDE w:val="0"/>
              <w:autoSpaceDN w:val="0"/>
              <w:adjustRightInd w:val="0"/>
              <w:spacing w:before="10"/>
              <w:rPr>
                <w:color w:val="000000"/>
              </w:rPr>
            </w:pPr>
            <w:r w:rsidRPr="00F45C1A">
              <w:rPr>
                <w:color w:val="000000"/>
              </w:rPr>
              <w:t xml:space="preserve">     выполнение упражнений в рабочей тетради</w:t>
            </w:r>
          </w:p>
        </w:tc>
        <w:tc>
          <w:tcPr>
            <w:tcW w:w="1749" w:type="dxa"/>
            <w:shd w:val="clear" w:color="auto" w:fill="auto"/>
          </w:tcPr>
          <w:p w:rsidR="00704C5F" w:rsidRPr="00F45C1A" w:rsidRDefault="00704C5F" w:rsidP="00F45C1A">
            <w:pPr>
              <w:widowControl w:val="0"/>
              <w:tabs>
                <w:tab w:val="left" w:pos="605"/>
              </w:tabs>
              <w:autoSpaceDE w:val="0"/>
              <w:autoSpaceDN w:val="0"/>
              <w:adjustRightInd w:val="0"/>
              <w:spacing w:before="10"/>
              <w:jc w:val="center"/>
              <w:rPr>
                <w:color w:val="000000"/>
              </w:rPr>
            </w:pPr>
          </w:p>
        </w:tc>
      </w:tr>
      <w:tr w:rsidR="00704C5F" w:rsidRPr="00F45C1A">
        <w:tc>
          <w:tcPr>
            <w:tcW w:w="8388" w:type="dxa"/>
            <w:shd w:val="clear" w:color="auto" w:fill="auto"/>
          </w:tcPr>
          <w:p w:rsidR="00704C5F" w:rsidRPr="00F45C1A" w:rsidRDefault="00704C5F" w:rsidP="00F45C1A">
            <w:pPr>
              <w:widowControl w:val="0"/>
              <w:tabs>
                <w:tab w:val="left" w:pos="605"/>
              </w:tabs>
              <w:autoSpaceDE w:val="0"/>
              <w:autoSpaceDN w:val="0"/>
              <w:adjustRightInd w:val="0"/>
              <w:spacing w:before="10"/>
              <w:rPr>
                <w:color w:val="000000"/>
              </w:rPr>
            </w:pPr>
            <w:r w:rsidRPr="00F45C1A">
              <w:rPr>
                <w:color w:val="000000"/>
              </w:rPr>
              <w:t xml:space="preserve">     выполнение заданий в тестовой форме и составление тестовых заданий</w:t>
            </w:r>
          </w:p>
        </w:tc>
        <w:tc>
          <w:tcPr>
            <w:tcW w:w="1749" w:type="dxa"/>
            <w:shd w:val="clear" w:color="auto" w:fill="auto"/>
          </w:tcPr>
          <w:p w:rsidR="00704C5F" w:rsidRPr="00F45C1A" w:rsidRDefault="00704C5F" w:rsidP="00F45C1A">
            <w:pPr>
              <w:widowControl w:val="0"/>
              <w:tabs>
                <w:tab w:val="left" w:pos="605"/>
              </w:tabs>
              <w:autoSpaceDE w:val="0"/>
              <w:autoSpaceDN w:val="0"/>
              <w:adjustRightInd w:val="0"/>
              <w:spacing w:before="10"/>
              <w:jc w:val="center"/>
              <w:rPr>
                <w:color w:val="000000"/>
              </w:rPr>
            </w:pPr>
          </w:p>
        </w:tc>
      </w:tr>
      <w:tr w:rsidR="00704C5F" w:rsidRPr="00F45C1A">
        <w:tc>
          <w:tcPr>
            <w:tcW w:w="8388" w:type="dxa"/>
            <w:shd w:val="clear" w:color="auto" w:fill="auto"/>
          </w:tcPr>
          <w:p w:rsidR="00704C5F" w:rsidRPr="00F45C1A" w:rsidRDefault="00704C5F" w:rsidP="00F45C1A">
            <w:pPr>
              <w:widowControl w:val="0"/>
              <w:tabs>
                <w:tab w:val="left" w:pos="605"/>
              </w:tabs>
              <w:autoSpaceDE w:val="0"/>
              <w:autoSpaceDN w:val="0"/>
              <w:adjustRightInd w:val="0"/>
              <w:spacing w:before="10"/>
              <w:rPr>
                <w:color w:val="000000"/>
              </w:rPr>
            </w:pPr>
            <w:r w:rsidRPr="00F45C1A">
              <w:rPr>
                <w:color w:val="000000"/>
              </w:rPr>
              <w:t xml:space="preserve">     составление ответов на контрольные вопросы</w:t>
            </w:r>
          </w:p>
        </w:tc>
        <w:tc>
          <w:tcPr>
            <w:tcW w:w="1749" w:type="dxa"/>
            <w:shd w:val="clear" w:color="auto" w:fill="auto"/>
          </w:tcPr>
          <w:p w:rsidR="00704C5F" w:rsidRPr="00F45C1A" w:rsidRDefault="00704C5F" w:rsidP="00F45C1A">
            <w:pPr>
              <w:widowControl w:val="0"/>
              <w:tabs>
                <w:tab w:val="left" w:pos="605"/>
              </w:tabs>
              <w:autoSpaceDE w:val="0"/>
              <w:autoSpaceDN w:val="0"/>
              <w:adjustRightInd w:val="0"/>
              <w:spacing w:before="10"/>
              <w:jc w:val="center"/>
              <w:rPr>
                <w:color w:val="000000"/>
              </w:rPr>
            </w:pPr>
          </w:p>
        </w:tc>
      </w:tr>
      <w:tr w:rsidR="00704C5F" w:rsidRPr="00F45C1A">
        <w:tc>
          <w:tcPr>
            <w:tcW w:w="8388" w:type="dxa"/>
            <w:shd w:val="clear" w:color="auto" w:fill="auto"/>
          </w:tcPr>
          <w:p w:rsidR="00704C5F" w:rsidRPr="00F45C1A" w:rsidRDefault="00704C5F" w:rsidP="00F45C1A">
            <w:pPr>
              <w:widowControl w:val="0"/>
              <w:tabs>
                <w:tab w:val="left" w:pos="605"/>
              </w:tabs>
              <w:autoSpaceDE w:val="0"/>
              <w:autoSpaceDN w:val="0"/>
              <w:adjustRightInd w:val="0"/>
              <w:spacing w:before="10"/>
              <w:rPr>
                <w:color w:val="000000"/>
              </w:rPr>
            </w:pPr>
            <w:r w:rsidRPr="00F45C1A">
              <w:rPr>
                <w:color w:val="000000"/>
              </w:rPr>
              <w:t xml:space="preserve">     работа со справочной </w:t>
            </w:r>
            <w:r w:rsidR="00A13E97" w:rsidRPr="00F45C1A">
              <w:rPr>
                <w:color w:val="000000"/>
              </w:rPr>
              <w:t xml:space="preserve">и дополнительной </w:t>
            </w:r>
            <w:r w:rsidRPr="00F45C1A">
              <w:rPr>
                <w:color w:val="000000"/>
              </w:rPr>
              <w:t>литературой</w:t>
            </w:r>
          </w:p>
        </w:tc>
        <w:tc>
          <w:tcPr>
            <w:tcW w:w="1749" w:type="dxa"/>
            <w:shd w:val="clear" w:color="auto" w:fill="auto"/>
          </w:tcPr>
          <w:p w:rsidR="00704C5F" w:rsidRPr="00F45C1A" w:rsidRDefault="00704C5F" w:rsidP="00F45C1A">
            <w:pPr>
              <w:widowControl w:val="0"/>
              <w:tabs>
                <w:tab w:val="left" w:pos="605"/>
              </w:tabs>
              <w:autoSpaceDE w:val="0"/>
              <w:autoSpaceDN w:val="0"/>
              <w:adjustRightInd w:val="0"/>
              <w:spacing w:before="10"/>
              <w:jc w:val="center"/>
              <w:rPr>
                <w:color w:val="000000"/>
              </w:rPr>
            </w:pPr>
          </w:p>
        </w:tc>
      </w:tr>
      <w:tr w:rsidR="00704C5F" w:rsidRPr="00F45C1A">
        <w:trPr>
          <w:trHeight w:val="70"/>
        </w:trPr>
        <w:tc>
          <w:tcPr>
            <w:tcW w:w="8388" w:type="dxa"/>
            <w:shd w:val="clear" w:color="auto" w:fill="auto"/>
          </w:tcPr>
          <w:p w:rsidR="00704C5F" w:rsidRPr="00F45C1A" w:rsidRDefault="00704C5F" w:rsidP="00F45C1A">
            <w:pPr>
              <w:widowControl w:val="0"/>
              <w:tabs>
                <w:tab w:val="left" w:pos="605"/>
              </w:tabs>
              <w:autoSpaceDE w:val="0"/>
              <w:autoSpaceDN w:val="0"/>
              <w:adjustRightInd w:val="0"/>
              <w:spacing w:before="10"/>
              <w:rPr>
                <w:color w:val="000000"/>
              </w:rPr>
            </w:pPr>
            <w:r w:rsidRPr="00F45C1A">
              <w:rPr>
                <w:color w:val="000000"/>
              </w:rPr>
              <w:t xml:space="preserve">     написание докладов, сообщений по предложенной тематике</w:t>
            </w:r>
          </w:p>
        </w:tc>
        <w:tc>
          <w:tcPr>
            <w:tcW w:w="1749" w:type="dxa"/>
            <w:shd w:val="clear" w:color="auto" w:fill="auto"/>
          </w:tcPr>
          <w:p w:rsidR="00704C5F" w:rsidRPr="00F45C1A" w:rsidRDefault="00704C5F" w:rsidP="00F45C1A">
            <w:pPr>
              <w:widowControl w:val="0"/>
              <w:tabs>
                <w:tab w:val="left" w:pos="605"/>
              </w:tabs>
              <w:autoSpaceDE w:val="0"/>
              <w:autoSpaceDN w:val="0"/>
              <w:adjustRightInd w:val="0"/>
              <w:spacing w:before="10"/>
              <w:jc w:val="center"/>
              <w:rPr>
                <w:color w:val="000000"/>
              </w:rPr>
            </w:pPr>
          </w:p>
        </w:tc>
      </w:tr>
      <w:tr w:rsidR="00704C5F" w:rsidRPr="00F45C1A">
        <w:tc>
          <w:tcPr>
            <w:tcW w:w="8388" w:type="dxa"/>
            <w:shd w:val="clear" w:color="auto" w:fill="auto"/>
          </w:tcPr>
          <w:p w:rsidR="00704C5F" w:rsidRPr="00F45C1A" w:rsidRDefault="00704C5F" w:rsidP="00F45C1A">
            <w:pPr>
              <w:widowControl w:val="0"/>
              <w:tabs>
                <w:tab w:val="left" w:pos="605"/>
              </w:tabs>
              <w:autoSpaceDE w:val="0"/>
              <w:autoSpaceDN w:val="0"/>
              <w:adjustRightInd w:val="0"/>
              <w:spacing w:before="10"/>
              <w:rPr>
                <w:color w:val="000000"/>
              </w:rPr>
            </w:pPr>
            <w:r w:rsidRPr="00F45C1A">
              <w:rPr>
                <w:color w:val="000000"/>
              </w:rPr>
              <w:t xml:space="preserve">     составление презентаций</w:t>
            </w:r>
          </w:p>
        </w:tc>
        <w:tc>
          <w:tcPr>
            <w:tcW w:w="1749" w:type="dxa"/>
            <w:shd w:val="clear" w:color="auto" w:fill="auto"/>
          </w:tcPr>
          <w:p w:rsidR="00704C5F" w:rsidRPr="00F45C1A" w:rsidRDefault="00704C5F" w:rsidP="00F45C1A">
            <w:pPr>
              <w:widowControl w:val="0"/>
              <w:tabs>
                <w:tab w:val="left" w:pos="605"/>
              </w:tabs>
              <w:autoSpaceDE w:val="0"/>
              <w:autoSpaceDN w:val="0"/>
              <w:adjustRightInd w:val="0"/>
              <w:spacing w:before="10"/>
              <w:jc w:val="center"/>
              <w:rPr>
                <w:color w:val="000000"/>
              </w:rPr>
            </w:pPr>
          </w:p>
        </w:tc>
      </w:tr>
      <w:tr w:rsidR="00704C5F" w:rsidRPr="00F45C1A">
        <w:tc>
          <w:tcPr>
            <w:tcW w:w="10137" w:type="dxa"/>
            <w:gridSpan w:val="2"/>
            <w:shd w:val="clear" w:color="auto" w:fill="auto"/>
          </w:tcPr>
          <w:p w:rsidR="00704C5F" w:rsidRPr="00F45C1A" w:rsidRDefault="00704C5F" w:rsidP="00F45C1A">
            <w:pPr>
              <w:widowControl w:val="0"/>
              <w:tabs>
                <w:tab w:val="left" w:pos="605"/>
              </w:tabs>
              <w:autoSpaceDE w:val="0"/>
              <w:autoSpaceDN w:val="0"/>
              <w:adjustRightInd w:val="0"/>
              <w:spacing w:before="10"/>
              <w:rPr>
                <w:color w:val="000000"/>
              </w:rPr>
            </w:pPr>
            <w:r w:rsidRPr="00F45C1A">
              <w:rPr>
                <w:b/>
                <w:color w:val="000000"/>
              </w:rPr>
              <w:t xml:space="preserve">Итоговая аттестация в форме </w:t>
            </w:r>
            <w:r w:rsidR="00A71B5A">
              <w:rPr>
                <w:b/>
                <w:color w:val="000000"/>
              </w:rPr>
              <w:t xml:space="preserve"> дифференцированного</w:t>
            </w:r>
            <w:r w:rsidR="00C10C9F">
              <w:rPr>
                <w:b/>
                <w:color w:val="000000"/>
              </w:rPr>
              <w:t xml:space="preserve"> </w:t>
            </w:r>
            <w:r w:rsidR="00FD411C" w:rsidRPr="00F45C1A">
              <w:rPr>
                <w:b/>
                <w:color w:val="000000"/>
              </w:rPr>
              <w:t>зачета</w:t>
            </w:r>
          </w:p>
        </w:tc>
      </w:tr>
    </w:tbl>
    <w:p w:rsidR="00A13E97" w:rsidRDefault="00A13E97" w:rsidP="00A13E97">
      <w:pPr>
        <w:widowControl w:val="0"/>
        <w:tabs>
          <w:tab w:val="left" w:pos="605"/>
        </w:tabs>
        <w:autoSpaceDE w:val="0"/>
        <w:autoSpaceDN w:val="0"/>
        <w:adjustRightInd w:val="0"/>
        <w:spacing w:before="10"/>
        <w:rPr>
          <w:color w:val="000000"/>
        </w:rPr>
      </w:pPr>
    </w:p>
    <w:p w:rsidR="00A13E97" w:rsidRDefault="00A13E97" w:rsidP="00A13E97">
      <w:pPr>
        <w:widowControl w:val="0"/>
        <w:tabs>
          <w:tab w:val="left" w:pos="605"/>
        </w:tabs>
        <w:autoSpaceDE w:val="0"/>
        <w:autoSpaceDN w:val="0"/>
        <w:adjustRightInd w:val="0"/>
        <w:spacing w:before="10"/>
        <w:rPr>
          <w:color w:val="000000"/>
        </w:rPr>
      </w:pPr>
    </w:p>
    <w:p w:rsidR="00A13E97" w:rsidRDefault="00A13E97" w:rsidP="00704C5F">
      <w:pPr>
        <w:widowControl w:val="0"/>
        <w:shd w:val="clear" w:color="auto" w:fill="FFFFFF"/>
        <w:tabs>
          <w:tab w:val="left" w:pos="605"/>
        </w:tabs>
        <w:autoSpaceDE w:val="0"/>
        <w:autoSpaceDN w:val="0"/>
        <w:adjustRightInd w:val="0"/>
        <w:spacing w:before="10"/>
        <w:ind w:left="360"/>
        <w:rPr>
          <w:color w:val="000000"/>
        </w:rPr>
      </w:pPr>
    </w:p>
    <w:p w:rsidR="000D3991" w:rsidRDefault="000D3991" w:rsidP="00704C5F">
      <w:pPr>
        <w:ind w:left="360"/>
        <w:jc w:val="center"/>
        <w:rPr>
          <w:b/>
          <w:sz w:val="28"/>
          <w:szCs w:val="28"/>
        </w:rPr>
      </w:pPr>
    </w:p>
    <w:p w:rsidR="006B377D" w:rsidRPr="006B377D" w:rsidRDefault="006B377D" w:rsidP="006B377D">
      <w:pPr>
        <w:spacing w:after="200" w:line="276" w:lineRule="auto"/>
        <w:ind w:left="720"/>
        <w:contextualSpacing/>
        <w:rPr>
          <w:rFonts w:eastAsia="Calibri"/>
          <w:b/>
          <w:sz w:val="32"/>
          <w:szCs w:val="32"/>
          <w:lang w:eastAsia="en-US"/>
        </w:rPr>
      </w:pPr>
    </w:p>
    <w:p w:rsidR="006B377D" w:rsidRPr="006B377D" w:rsidRDefault="006B377D" w:rsidP="006B37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6B377D">
        <w:t xml:space="preserve">Полностью  содержание рабочей программы  находится в учебной части колледжа  контактный телефон: 8(84168) 2-36-03 </w:t>
      </w:r>
    </w:p>
    <w:p w:rsidR="000D3991" w:rsidRDefault="000D3991" w:rsidP="00704C5F">
      <w:pPr>
        <w:ind w:left="360"/>
        <w:jc w:val="center"/>
        <w:rPr>
          <w:b/>
          <w:sz w:val="28"/>
          <w:szCs w:val="28"/>
        </w:rPr>
      </w:pPr>
      <w:bookmarkStart w:id="0" w:name="_GoBack"/>
      <w:bookmarkEnd w:id="0"/>
    </w:p>
    <w:p w:rsidR="000D3991" w:rsidRDefault="000D3991" w:rsidP="00704C5F">
      <w:pPr>
        <w:ind w:left="360"/>
        <w:jc w:val="center"/>
        <w:rPr>
          <w:b/>
          <w:sz w:val="28"/>
          <w:szCs w:val="28"/>
        </w:rPr>
      </w:pPr>
    </w:p>
    <w:p w:rsidR="000D3991" w:rsidRDefault="000D3991" w:rsidP="00704C5F">
      <w:pPr>
        <w:ind w:left="360"/>
        <w:jc w:val="center"/>
        <w:rPr>
          <w:b/>
          <w:sz w:val="28"/>
          <w:szCs w:val="28"/>
        </w:rPr>
      </w:pPr>
    </w:p>
    <w:p w:rsidR="000D3991" w:rsidRDefault="000D3991" w:rsidP="00704C5F">
      <w:pPr>
        <w:ind w:left="360"/>
        <w:jc w:val="center"/>
        <w:rPr>
          <w:b/>
          <w:sz w:val="28"/>
          <w:szCs w:val="28"/>
        </w:rPr>
      </w:pPr>
    </w:p>
    <w:p w:rsidR="000D3991" w:rsidRDefault="000D3991" w:rsidP="00704C5F">
      <w:pPr>
        <w:ind w:left="360"/>
        <w:jc w:val="center"/>
        <w:rPr>
          <w:b/>
          <w:sz w:val="28"/>
          <w:szCs w:val="28"/>
        </w:rPr>
      </w:pPr>
    </w:p>
    <w:p w:rsidR="000D3991" w:rsidRDefault="000D3991" w:rsidP="00704C5F">
      <w:pPr>
        <w:ind w:left="360"/>
        <w:jc w:val="center"/>
        <w:rPr>
          <w:b/>
          <w:sz w:val="28"/>
          <w:szCs w:val="28"/>
        </w:rPr>
      </w:pPr>
    </w:p>
    <w:p w:rsidR="000D3991" w:rsidRDefault="000D3991" w:rsidP="00704C5F">
      <w:pPr>
        <w:ind w:left="360"/>
        <w:jc w:val="center"/>
        <w:rPr>
          <w:b/>
          <w:sz w:val="28"/>
          <w:szCs w:val="28"/>
        </w:rPr>
      </w:pPr>
    </w:p>
    <w:p w:rsidR="000D3991" w:rsidRDefault="000D3991" w:rsidP="00704C5F">
      <w:pPr>
        <w:ind w:left="360"/>
        <w:jc w:val="center"/>
        <w:rPr>
          <w:b/>
          <w:sz w:val="28"/>
          <w:szCs w:val="28"/>
        </w:rPr>
      </w:pPr>
    </w:p>
    <w:p w:rsidR="000D3991" w:rsidRDefault="000D3991" w:rsidP="00704C5F">
      <w:pPr>
        <w:ind w:left="360"/>
        <w:jc w:val="center"/>
        <w:rPr>
          <w:b/>
          <w:sz w:val="28"/>
          <w:szCs w:val="28"/>
        </w:rPr>
      </w:pPr>
    </w:p>
    <w:p w:rsidR="000D3991" w:rsidRDefault="000D3991" w:rsidP="00704C5F">
      <w:pPr>
        <w:ind w:left="360"/>
        <w:jc w:val="center"/>
        <w:rPr>
          <w:b/>
          <w:sz w:val="28"/>
          <w:szCs w:val="28"/>
        </w:rPr>
      </w:pPr>
    </w:p>
    <w:p w:rsidR="000D3991" w:rsidRDefault="000D3991" w:rsidP="00704C5F">
      <w:pPr>
        <w:ind w:left="360"/>
        <w:jc w:val="center"/>
        <w:rPr>
          <w:b/>
          <w:sz w:val="28"/>
          <w:szCs w:val="28"/>
        </w:rPr>
      </w:pPr>
    </w:p>
    <w:p w:rsidR="000D3991" w:rsidRDefault="000D3991" w:rsidP="00704C5F">
      <w:pPr>
        <w:ind w:left="360"/>
        <w:jc w:val="center"/>
        <w:rPr>
          <w:b/>
          <w:sz w:val="28"/>
          <w:szCs w:val="28"/>
        </w:rPr>
      </w:pPr>
    </w:p>
    <w:p w:rsidR="000D3991" w:rsidRDefault="000D3991" w:rsidP="00704C5F">
      <w:pPr>
        <w:ind w:left="360"/>
        <w:jc w:val="center"/>
        <w:rPr>
          <w:b/>
          <w:sz w:val="28"/>
          <w:szCs w:val="28"/>
        </w:rPr>
      </w:pPr>
    </w:p>
    <w:p w:rsidR="000D3991" w:rsidRDefault="000D3991" w:rsidP="00704C5F">
      <w:pPr>
        <w:ind w:left="360"/>
        <w:jc w:val="center"/>
        <w:rPr>
          <w:b/>
          <w:sz w:val="28"/>
          <w:szCs w:val="28"/>
        </w:rPr>
      </w:pPr>
    </w:p>
    <w:p w:rsidR="000D3991" w:rsidRDefault="000D3991" w:rsidP="00704C5F">
      <w:pPr>
        <w:ind w:left="360"/>
        <w:jc w:val="center"/>
        <w:rPr>
          <w:b/>
          <w:sz w:val="28"/>
          <w:szCs w:val="28"/>
        </w:rPr>
      </w:pPr>
    </w:p>
    <w:p w:rsidR="000D3991" w:rsidRDefault="000D3991" w:rsidP="00704C5F">
      <w:pPr>
        <w:ind w:left="360"/>
        <w:jc w:val="center"/>
        <w:rPr>
          <w:b/>
          <w:sz w:val="28"/>
          <w:szCs w:val="28"/>
        </w:rPr>
      </w:pPr>
    </w:p>
    <w:p w:rsidR="000D3991" w:rsidRDefault="000D3991" w:rsidP="00704C5F">
      <w:pPr>
        <w:ind w:left="360"/>
        <w:jc w:val="center"/>
        <w:rPr>
          <w:b/>
          <w:sz w:val="28"/>
          <w:szCs w:val="28"/>
        </w:rPr>
      </w:pPr>
    </w:p>
    <w:p w:rsidR="000D3991" w:rsidRDefault="000D3991" w:rsidP="00704C5F">
      <w:pPr>
        <w:ind w:left="360"/>
        <w:jc w:val="center"/>
        <w:rPr>
          <w:b/>
          <w:sz w:val="28"/>
          <w:szCs w:val="28"/>
        </w:rPr>
      </w:pPr>
    </w:p>
    <w:p w:rsidR="000D3991" w:rsidRDefault="000D3991" w:rsidP="00704C5F">
      <w:pPr>
        <w:ind w:left="360"/>
        <w:jc w:val="center"/>
        <w:rPr>
          <w:b/>
          <w:sz w:val="28"/>
          <w:szCs w:val="28"/>
        </w:rPr>
      </w:pPr>
    </w:p>
    <w:p w:rsidR="000D3991" w:rsidRDefault="000D3991" w:rsidP="00704C5F">
      <w:pPr>
        <w:ind w:left="360"/>
        <w:jc w:val="center"/>
        <w:rPr>
          <w:b/>
          <w:sz w:val="28"/>
          <w:szCs w:val="28"/>
        </w:rPr>
      </w:pPr>
    </w:p>
    <w:p w:rsidR="000D3991" w:rsidRDefault="000D3991" w:rsidP="00704C5F">
      <w:pPr>
        <w:ind w:left="360"/>
        <w:jc w:val="center"/>
        <w:rPr>
          <w:b/>
          <w:sz w:val="28"/>
          <w:szCs w:val="28"/>
        </w:rPr>
      </w:pPr>
    </w:p>
    <w:sectPr w:rsidR="000D3991" w:rsidSect="00704C5F">
      <w:pgSz w:w="11906" w:h="16838"/>
      <w:pgMar w:top="1134" w:right="567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4004" w:rsidRDefault="00BF4004">
      <w:r>
        <w:separator/>
      </w:r>
    </w:p>
  </w:endnote>
  <w:endnote w:type="continuationSeparator" w:id="0">
    <w:p w:rsidR="00BF4004" w:rsidRDefault="00BF40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00D9" w:rsidRDefault="001A00D9" w:rsidP="00704C5F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A00D9" w:rsidRDefault="001A00D9" w:rsidP="00704C5F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00D9" w:rsidRDefault="001A00D9" w:rsidP="00704C5F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6B377D">
      <w:rPr>
        <w:rStyle w:val="a5"/>
        <w:noProof/>
      </w:rPr>
      <w:t>7</w:t>
    </w:r>
    <w:r>
      <w:rPr>
        <w:rStyle w:val="a5"/>
      </w:rPr>
      <w:fldChar w:fldCharType="end"/>
    </w:r>
  </w:p>
  <w:p w:rsidR="001A00D9" w:rsidRDefault="001A00D9" w:rsidP="00704C5F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4004" w:rsidRDefault="00BF4004">
      <w:r>
        <w:separator/>
      </w:r>
    </w:p>
  </w:footnote>
  <w:footnote w:type="continuationSeparator" w:id="0">
    <w:p w:rsidR="00BF4004" w:rsidRDefault="00BF40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/>
      </w:rPr>
    </w:lvl>
  </w:abstractNum>
  <w:abstractNum w:abstractNumId="1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/>
      </w:rPr>
    </w:lvl>
  </w:abstractNum>
  <w:abstractNum w:abstractNumId="2">
    <w:nsid w:val="00000005"/>
    <w:multiLevelType w:val="singleLevel"/>
    <w:tmpl w:val="00000005"/>
    <w:name w:val="WW8Num6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/>
      </w:rPr>
    </w:lvl>
  </w:abstractNum>
  <w:abstractNum w:abstractNumId="3">
    <w:nsid w:val="00142F1D"/>
    <w:multiLevelType w:val="hybridMultilevel"/>
    <w:tmpl w:val="1230FC2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2B87EC9"/>
    <w:multiLevelType w:val="hybridMultilevel"/>
    <w:tmpl w:val="5914C62A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5">
    <w:nsid w:val="1130090D"/>
    <w:multiLevelType w:val="hybridMultilevel"/>
    <w:tmpl w:val="B6789BC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FED7E0B"/>
    <w:multiLevelType w:val="hybridMultilevel"/>
    <w:tmpl w:val="B038FAE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7D67C95"/>
    <w:multiLevelType w:val="hybridMultilevel"/>
    <w:tmpl w:val="695697AA"/>
    <w:lvl w:ilvl="0" w:tplc="54E42F2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93468CA"/>
    <w:multiLevelType w:val="hybridMultilevel"/>
    <w:tmpl w:val="F78075C6"/>
    <w:lvl w:ilvl="0" w:tplc="0419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9">
    <w:nsid w:val="2F6B656D"/>
    <w:multiLevelType w:val="hybridMultilevel"/>
    <w:tmpl w:val="C096D5D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51108EA"/>
    <w:multiLevelType w:val="multilevel"/>
    <w:tmpl w:val="38D22B7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1">
    <w:nsid w:val="3A6D2EDF"/>
    <w:multiLevelType w:val="multilevel"/>
    <w:tmpl w:val="D5E66F58"/>
    <w:lvl w:ilvl="0">
      <w:start w:val="3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12">
    <w:nsid w:val="3CE27830"/>
    <w:multiLevelType w:val="hybridMultilevel"/>
    <w:tmpl w:val="3C72651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9C66A1A"/>
    <w:multiLevelType w:val="hybridMultilevel"/>
    <w:tmpl w:val="A4BC3F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4092D08"/>
    <w:multiLevelType w:val="hybridMultilevel"/>
    <w:tmpl w:val="71BEE0A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8840ECC"/>
    <w:multiLevelType w:val="multilevel"/>
    <w:tmpl w:val="CFBCF9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6">
    <w:nsid w:val="5F737BB4"/>
    <w:multiLevelType w:val="hybridMultilevel"/>
    <w:tmpl w:val="106440C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B3B7467"/>
    <w:multiLevelType w:val="hybridMultilevel"/>
    <w:tmpl w:val="E954FA6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>
    <w:nsid w:val="71AE6D16"/>
    <w:multiLevelType w:val="hybridMultilevel"/>
    <w:tmpl w:val="4F168C94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9">
    <w:nsid w:val="7D2E22B3"/>
    <w:multiLevelType w:val="hybridMultilevel"/>
    <w:tmpl w:val="D314210A"/>
    <w:lvl w:ilvl="0" w:tplc="04190001">
      <w:start w:val="1"/>
      <w:numFmt w:val="bullet"/>
      <w:lvlText w:val=""/>
      <w:lvlJc w:val="left"/>
      <w:pPr>
        <w:tabs>
          <w:tab w:val="num" w:pos="970"/>
        </w:tabs>
        <w:ind w:left="9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90"/>
        </w:tabs>
        <w:ind w:left="16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10"/>
        </w:tabs>
        <w:ind w:left="24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30"/>
        </w:tabs>
        <w:ind w:left="31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50"/>
        </w:tabs>
        <w:ind w:left="38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70"/>
        </w:tabs>
        <w:ind w:left="45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90"/>
        </w:tabs>
        <w:ind w:left="52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10"/>
        </w:tabs>
        <w:ind w:left="60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30"/>
        </w:tabs>
        <w:ind w:left="673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0"/>
  </w:num>
  <w:num w:numId="3">
    <w:abstractNumId w:val="15"/>
  </w:num>
  <w:num w:numId="4">
    <w:abstractNumId w:val="8"/>
  </w:num>
  <w:num w:numId="5">
    <w:abstractNumId w:val="18"/>
  </w:num>
  <w:num w:numId="6">
    <w:abstractNumId w:val="4"/>
  </w:num>
  <w:num w:numId="7">
    <w:abstractNumId w:val="16"/>
  </w:num>
  <w:num w:numId="8">
    <w:abstractNumId w:val="12"/>
  </w:num>
  <w:num w:numId="9">
    <w:abstractNumId w:val="9"/>
  </w:num>
  <w:num w:numId="10">
    <w:abstractNumId w:val="17"/>
  </w:num>
  <w:num w:numId="11">
    <w:abstractNumId w:val="19"/>
  </w:num>
  <w:num w:numId="12">
    <w:abstractNumId w:val="5"/>
  </w:num>
  <w:num w:numId="13">
    <w:abstractNumId w:val="6"/>
  </w:num>
  <w:num w:numId="14">
    <w:abstractNumId w:val="0"/>
  </w:num>
  <w:num w:numId="15">
    <w:abstractNumId w:val="1"/>
  </w:num>
  <w:num w:numId="16">
    <w:abstractNumId w:val="7"/>
  </w:num>
  <w:num w:numId="17">
    <w:abstractNumId w:val="3"/>
  </w:num>
  <w:num w:numId="18">
    <w:abstractNumId w:val="11"/>
  </w:num>
  <w:num w:numId="1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4C5F"/>
    <w:rsid w:val="00002F01"/>
    <w:rsid w:val="00026606"/>
    <w:rsid w:val="00037511"/>
    <w:rsid w:val="000A7C24"/>
    <w:rsid w:val="000D3105"/>
    <w:rsid w:val="000D3991"/>
    <w:rsid w:val="000D4CAC"/>
    <w:rsid w:val="000D78C0"/>
    <w:rsid w:val="000E4D56"/>
    <w:rsid w:val="000E7AD5"/>
    <w:rsid w:val="00125C64"/>
    <w:rsid w:val="001613E4"/>
    <w:rsid w:val="001A00D9"/>
    <w:rsid w:val="001A7B6E"/>
    <w:rsid w:val="001B3EF8"/>
    <w:rsid w:val="001E3213"/>
    <w:rsid w:val="002C6CCA"/>
    <w:rsid w:val="00310005"/>
    <w:rsid w:val="003743F5"/>
    <w:rsid w:val="003B1E6C"/>
    <w:rsid w:val="004026F6"/>
    <w:rsid w:val="00406AFB"/>
    <w:rsid w:val="00483EAD"/>
    <w:rsid w:val="004C5F00"/>
    <w:rsid w:val="004F47F5"/>
    <w:rsid w:val="00533B35"/>
    <w:rsid w:val="00550520"/>
    <w:rsid w:val="00551CB3"/>
    <w:rsid w:val="00571EF2"/>
    <w:rsid w:val="005A473A"/>
    <w:rsid w:val="005E4460"/>
    <w:rsid w:val="0066614C"/>
    <w:rsid w:val="006B19CD"/>
    <w:rsid w:val="006B377D"/>
    <w:rsid w:val="006B6A15"/>
    <w:rsid w:val="006E4C73"/>
    <w:rsid w:val="00701F8C"/>
    <w:rsid w:val="00704C5F"/>
    <w:rsid w:val="00817352"/>
    <w:rsid w:val="0086103D"/>
    <w:rsid w:val="008B1352"/>
    <w:rsid w:val="008B417F"/>
    <w:rsid w:val="008F0DDB"/>
    <w:rsid w:val="0090072A"/>
    <w:rsid w:val="00950AEF"/>
    <w:rsid w:val="0095768C"/>
    <w:rsid w:val="00996C5E"/>
    <w:rsid w:val="009A28B8"/>
    <w:rsid w:val="009A7C4C"/>
    <w:rsid w:val="009F1BC7"/>
    <w:rsid w:val="00A13E97"/>
    <w:rsid w:val="00A24D50"/>
    <w:rsid w:val="00A71B5A"/>
    <w:rsid w:val="00A86976"/>
    <w:rsid w:val="00AF23C9"/>
    <w:rsid w:val="00B1336C"/>
    <w:rsid w:val="00B17101"/>
    <w:rsid w:val="00B274A0"/>
    <w:rsid w:val="00B35F73"/>
    <w:rsid w:val="00B875CC"/>
    <w:rsid w:val="00B8764C"/>
    <w:rsid w:val="00BA78CA"/>
    <w:rsid w:val="00BB5DB6"/>
    <w:rsid w:val="00BE26E4"/>
    <w:rsid w:val="00BF4004"/>
    <w:rsid w:val="00C02706"/>
    <w:rsid w:val="00C0310B"/>
    <w:rsid w:val="00C10C9F"/>
    <w:rsid w:val="00CB23CB"/>
    <w:rsid w:val="00D11AAA"/>
    <w:rsid w:val="00D61D1D"/>
    <w:rsid w:val="00D91723"/>
    <w:rsid w:val="00DA60A8"/>
    <w:rsid w:val="00E109CC"/>
    <w:rsid w:val="00E206C2"/>
    <w:rsid w:val="00E25C9D"/>
    <w:rsid w:val="00E902E0"/>
    <w:rsid w:val="00EE3B4C"/>
    <w:rsid w:val="00F45C1A"/>
    <w:rsid w:val="00FD41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04C5F"/>
    <w:rPr>
      <w:sz w:val="24"/>
      <w:szCs w:val="24"/>
    </w:rPr>
  </w:style>
  <w:style w:type="paragraph" w:styleId="4">
    <w:name w:val="heading 4"/>
    <w:basedOn w:val="a"/>
    <w:next w:val="a"/>
    <w:qFormat/>
    <w:rsid w:val="00B1336C"/>
    <w:pPr>
      <w:keepNext/>
      <w:spacing w:before="240" w:after="60"/>
      <w:outlineLvl w:val="3"/>
    </w:pPr>
    <w:rPr>
      <w:b/>
      <w:bCs/>
      <w:sz w:val="28"/>
      <w:szCs w:val="28"/>
      <w:lang w:eastAsia="ar-SA"/>
    </w:rPr>
  </w:style>
  <w:style w:type="paragraph" w:styleId="5">
    <w:name w:val="heading 5"/>
    <w:basedOn w:val="a"/>
    <w:next w:val="a"/>
    <w:qFormat/>
    <w:rsid w:val="00B1336C"/>
    <w:pPr>
      <w:spacing w:before="240" w:after="60"/>
      <w:outlineLvl w:val="4"/>
    </w:pPr>
    <w:rPr>
      <w:b/>
      <w:bCs/>
      <w:i/>
      <w:iCs/>
      <w:sz w:val="26"/>
      <w:szCs w:val="26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04C5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rsid w:val="00704C5F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704C5F"/>
  </w:style>
  <w:style w:type="paragraph" w:customStyle="1" w:styleId="21">
    <w:name w:val="Основной текст с отступом 21"/>
    <w:basedOn w:val="a"/>
    <w:rsid w:val="00C02706"/>
    <w:pPr>
      <w:ind w:firstLine="540"/>
      <w:jc w:val="center"/>
    </w:pPr>
    <w:rPr>
      <w:b/>
      <w:sz w:val="32"/>
      <w:szCs w:val="20"/>
      <w:lang w:eastAsia="ar-SA"/>
    </w:rPr>
  </w:style>
  <w:style w:type="paragraph" w:customStyle="1" w:styleId="1">
    <w:name w:val="Текст1"/>
    <w:basedOn w:val="a"/>
    <w:rsid w:val="00C02706"/>
    <w:rPr>
      <w:rFonts w:ascii="Courier New" w:hAnsi="Courier New"/>
      <w:sz w:val="20"/>
      <w:szCs w:val="20"/>
      <w:lang w:eastAsia="ar-SA"/>
    </w:rPr>
  </w:style>
  <w:style w:type="paragraph" w:styleId="a6">
    <w:name w:val="Body Text Indent"/>
    <w:basedOn w:val="a"/>
    <w:rsid w:val="00551CB3"/>
    <w:pPr>
      <w:ind w:firstLine="720"/>
      <w:jc w:val="both"/>
    </w:pPr>
    <w:rPr>
      <w:sz w:val="28"/>
      <w:szCs w:val="20"/>
      <w:lang w:eastAsia="ar-SA"/>
    </w:rPr>
  </w:style>
  <w:style w:type="paragraph" w:customStyle="1" w:styleId="31">
    <w:name w:val="Основной текст с отступом 31"/>
    <w:basedOn w:val="a"/>
    <w:rsid w:val="000D4CAC"/>
    <w:pPr>
      <w:ind w:right="-185" w:firstLine="540"/>
      <w:jc w:val="both"/>
    </w:pPr>
    <w:rPr>
      <w:lang w:eastAsia="ar-SA"/>
    </w:rPr>
  </w:style>
  <w:style w:type="paragraph" w:customStyle="1" w:styleId="ConsNormal">
    <w:name w:val="ConsNormal"/>
    <w:rsid w:val="00B1336C"/>
    <w:pPr>
      <w:widowControl w:val="0"/>
      <w:suppressAutoHyphens/>
      <w:autoSpaceDE w:val="0"/>
      <w:ind w:right="19772" w:firstLine="720"/>
    </w:pPr>
    <w:rPr>
      <w:rFonts w:ascii="Arial" w:hAnsi="Arial" w:cs="Arial"/>
      <w:sz w:val="22"/>
      <w:szCs w:val="22"/>
      <w:lang w:eastAsia="ar-SA"/>
    </w:rPr>
  </w:style>
  <w:style w:type="paragraph" w:customStyle="1" w:styleId="10">
    <w:name w:val="Цитата1"/>
    <w:basedOn w:val="a"/>
    <w:rsid w:val="00B1336C"/>
    <w:pPr>
      <w:suppressAutoHyphens/>
      <w:ind w:left="57" w:right="113"/>
      <w:jc w:val="both"/>
    </w:pPr>
    <w:rPr>
      <w:sz w:val="28"/>
      <w:lang w:eastAsia="ar-SA"/>
    </w:rPr>
  </w:style>
  <w:style w:type="paragraph" w:styleId="a7">
    <w:name w:val="header"/>
    <w:basedOn w:val="a"/>
    <w:link w:val="a8"/>
    <w:rsid w:val="00B1710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rsid w:val="00B17101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04C5F"/>
    <w:rPr>
      <w:sz w:val="24"/>
      <w:szCs w:val="24"/>
    </w:rPr>
  </w:style>
  <w:style w:type="paragraph" w:styleId="4">
    <w:name w:val="heading 4"/>
    <w:basedOn w:val="a"/>
    <w:next w:val="a"/>
    <w:qFormat/>
    <w:rsid w:val="00B1336C"/>
    <w:pPr>
      <w:keepNext/>
      <w:spacing w:before="240" w:after="60"/>
      <w:outlineLvl w:val="3"/>
    </w:pPr>
    <w:rPr>
      <w:b/>
      <w:bCs/>
      <w:sz w:val="28"/>
      <w:szCs w:val="28"/>
      <w:lang w:eastAsia="ar-SA"/>
    </w:rPr>
  </w:style>
  <w:style w:type="paragraph" w:styleId="5">
    <w:name w:val="heading 5"/>
    <w:basedOn w:val="a"/>
    <w:next w:val="a"/>
    <w:qFormat/>
    <w:rsid w:val="00B1336C"/>
    <w:pPr>
      <w:spacing w:before="240" w:after="60"/>
      <w:outlineLvl w:val="4"/>
    </w:pPr>
    <w:rPr>
      <w:b/>
      <w:bCs/>
      <w:i/>
      <w:iCs/>
      <w:sz w:val="26"/>
      <w:szCs w:val="26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04C5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rsid w:val="00704C5F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704C5F"/>
  </w:style>
  <w:style w:type="paragraph" w:customStyle="1" w:styleId="21">
    <w:name w:val="Основной текст с отступом 21"/>
    <w:basedOn w:val="a"/>
    <w:rsid w:val="00C02706"/>
    <w:pPr>
      <w:ind w:firstLine="540"/>
      <w:jc w:val="center"/>
    </w:pPr>
    <w:rPr>
      <w:b/>
      <w:sz w:val="32"/>
      <w:szCs w:val="20"/>
      <w:lang w:eastAsia="ar-SA"/>
    </w:rPr>
  </w:style>
  <w:style w:type="paragraph" w:customStyle="1" w:styleId="1">
    <w:name w:val="Текст1"/>
    <w:basedOn w:val="a"/>
    <w:rsid w:val="00C02706"/>
    <w:rPr>
      <w:rFonts w:ascii="Courier New" w:hAnsi="Courier New"/>
      <w:sz w:val="20"/>
      <w:szCs w:val="20"/>
      <w:lang w:eastAsia="ar-SA"/>
    </w:rPr>
  </w:style>
  <w:style w:type="paragraph" w:styleId="a6">
    <w:name w:val="Body Text Indent"/>
    <w:basedOn w:val="a"/>
    <w:rsid w:val="00551CB3"/>
    <w:pPr>
      <w:ind w:firstLine="720"/>
      <w:jc w:val="both"/>
    </w:pPr>
    <w:rPr>
      <w:sz w:val="28"/>
      <w:szCs w:val="20"/>
      <w:lang w:eastAsia="ar-SA"/>
    </w:rPr>
  </w:style>
  <w:style w:type="paragraph" w:customStyle="1" w:styleId="31">
    <w:name w:val="Основной текст с отступом 31"/>
    <w:basedOn w:val="a"/>
    <w:rsid w:val="000D4CAC"/>
    <w:pPr>
      <w:ind w:right="-185" w:firstLine="540"/>
      <w:jc w:val="both"/>
    </w:pPr>
    <w:rPr>
      <w:lang w:eastAsia="ar-SA"/>
    </w:rPr>
  </w:style>
  <w:style w:type="paragraph" w:customStyle="1" w:styleId="ConsNormal">
    <w:name w:val="ConsNormal"/>
    <w:rsid w:val="00B1336C"/>
    <w:pPr>
      <w:widowControl w:val="0"/>
      <w:suppressAutoHyphens/>
      <w:autoSpaceDE w:val="0"/>
      <w:ind w:right="19772" w:firstLine="720"/>
    </w:pPr>
    <w:rPr>
      <w:rFonts w:ascii="Arial" w:hAnsi="Arial" w:cs="Arial"/>
      <w:sz w:val="22"/>
      <w:szCs w:val="22"/>
      <w:lang w:eastAsia="ar-SA"/>
    </w:rPr>
  </w:style>
  <w:style w:type="paragraph" w:customStyle="1" w:styleId="10">
    <w:name w:val="Цитата1"/>
    <w:basedOn w:val="a"/>
    <w:rsid w:val="00B1336C"/>
    <w:pPr>
      <w:suppressAutoHyphens/>
      <w:ind w:left="57" w:right="113"/>
      <w:jc w:val="both"/>
    </w:pPr>
    <w:rPr>
      <w:sz w:val="28"/>
      <w:lang w:eastAsia="ar-SA"/>
    </w:rPr>
  </w:style>
  <w:style w:type="paragraph" w:styleId="a7">
    <w:name w:val="header"/>
    <w:basedOn w:val="a"/>
    <w:link w:val="a8"/>
    <w:rsid w:val="00B1710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rsid w:val="00B1710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087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4DDE77D-18D7-4637-A010-225E9C3083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1101</Words>
  <Characters>6276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СОДЕРЖАНИЕ</vt:lpstr>
    </vt:vector>
  </TitlesOfParts>
  <Company>ПЛК</Company>
  <LinksUpToDate>false</LinksUpToDate>
  <CharactersWithSpaces>7363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СОДЕРЖАНИЕ</dc:title>
  <dc:subject/>
  <dc:creator>Студент</dc:creator>
  <cp:keywords/>
  <dc:description/>
  <cp:lastModifiedBy>Марчук НП</cp:lastModifiedBy>
  <cp:revision>3</cp:revision>
  <dcterms:created xsi:type="dcterms:W3CDTF">2014-05-16T08:40:00Z</dcterms:created>
  <dcterms:modified xsi:type="dcterms:W3CDTF">2014-05-16T10:37:00Z</dcterms:modified>
</cp:coreProperties>
</file>